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B69D8BC" w14:textId="77777777" w:rsidR="005B6B23" w:rsidRDefault="005B6B23" w:rsidP="005B6B23">
      <w:pPr>
        <w:rPr>
          <w:rFonts w:ascii="標楷體" w:eastAsia="標楷體" w:hAnsi="標楷體"/>
          <w:b/>
          <w:bCs/>
        </w:rPr>
      </w:pPr>
      <w:r w:rsidRPr="005B6B23">
        <w:rPr>
          <w:rFonts w:ascii="Segoe UI Emoji" w:eastAsia="標楷體" w:hAnsi="Segoe UI Emoji" w:cs="Segoe UI Emoji"/>
          <w:b/>
          <w:bCs/>
        </w:rPr>
        <w:t>📝</w:t>
      </w:r>
      <w:r w:rsidRPr="005B6B23">
        <w:rPr>
          <w:rFonts w:ascii="標楷體" w:eastAsia="標楷體" w:hAnsi="標楷體"/>
          <w:b/>
          <w:bCs/>
        </w:rPr>
        <w:t xml:space="preserve"> 教學講義：質量守恆定律 (Law of Conservation of Mass)</w:t>
      </w:r>
    </w:p>
    <w:p w14:paraId="7746446A" w14:textId="2D6FB193" w:rsidR="00C35610" w:rsidRPr="005B6B23" w:rsidRDefault="00C35610" w:rsidP="005B6B23">
      <w:pPr>
        <w:rPr>
          <w:rFonts w:ascii="標楷體" w:eastAsia="標楷體" w:hAnsi="標楷體"/>
          <w:b/>
          <w:bCs/>
        </w:rPr>
      </w:pPr>
      <w:r w:rsidRPr="00C35610">
        <w:rPr>
          <w:rFonts w:ascii="標楷體" w:eastAsia="標楷體" w:hAnsi="標楷體"/>
          <w:b/>
          <w:bCs/>
        </w:rPr>
        <w:drawing>
          <wp:inline distT="0" distB="0" distL="0" distR="0" wp14:anchorId="30FC2E51" wp14:editId="5231D8AF">
            <wp:extent cx="6645910" cy="3284220"/>
            <wp:effectExtent l="0" t="0" r="254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8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C9AC3" w14:textId="77777777" w:rsidR="005B6B23" w:rsidRPr="005B6B23" w:rsidRDefault="005B6B23" w:rsidP="005B6B23">
      <w:pPr>
        <w:rPr>
          <w:rFonts w:ascii="標楷體" w:eastAsia="標楷體" w:hAnsi="標楷體"/>
          <w:b/>
          <w:bCs/>
        </w:rPr>
      </w:pPr>
      <w:r w:rsidRPr="005B6B23">
        <w:rPr>
          <w:rFonts w:ascii="Segoe UI Emoji" w:eastAsia="標楷體" w:hAnsi="Segoe UI Emoji" w:cs="Segoe UI Emoji"/>
          <w:b/>
          <w:bCs/>
        </w:rPr>
        <w:t>🎯</w:t>
      </w:r>
      <w:r w:rsidRPr="005B6B23">
        <w:rPr>
          <w:rFonts w:ascii="標楷體" w:eastAsia="標楷體" w:hAnsi="標楷體"/>
          <w:b/>
          <w:bCs/>
        </w:rPr>
        <w:t xml:space="preserve"> 學習目標</w:t>
      </w:r>
    </w:p>
    <w:p w14:paraId="26B9E4FC" w14:textId="77777777" w:rsidR="005B6B23" w:rsidRPr="005B6B23" w:rsidRDefault="005B6B23" w:rsidP="005B6B23">
      <w:pPr>
        <w:numPr>
          <w:ilvl w:val="0"/>
          <w:numId w:val="1"/>
        </w:numPr>
        <w:rPr>
          <w:rFonts w:ascii="標楷體" w:eastAsia="標楷體" w:hAnsi="標楷體"/>
        </w:rPr>
      </w:pPr>
      <w:r w:rsidRPr="005B6B23">
        <w:rPr>
          <w:rFonts w:ascii="標楷體" w:eastAsia="標楷體" w:hAnsi="標楷體"/>
        </w:rPr>
        <w:t>掌握</w:t>
      </w:r>
      <w:proofErr w:type="gramStart"/>
      <w:r w:rsidRPr="005B6B23">
        <w:rPr>
          <w:rFonts w:ascii="標楷體" w:eastAsia="標楷體" w:hAnsi="標楷體"/>
        </w:rPr>
        <w:t>道耳頓</w:t>
      </w:r>
      <w:proofErr w:type="gramEnd"/>
      <w:r w:rsidRPr="005B6B23">
        <w:rPr>
          <w:rFonts w:ascii="標楷體" w:eastAsia="標楷體" w:hAnsi="標楷體"/>
        </w:rPr>
        <w:t>原子說的四項核心內容。</w:t>
      </w:r>
    </w:p>
    <w:p w14:paraId="44926F96" w14:textId="77777777" w:rsidR="005B6B23" w:rsidRPr="005B6B23" w:rsidRDefault="005B6B23" w:rsidP="005B6B23">
      <w:pPr>
        <w:numPr>
          <w:ilvl w:val="0"/>
          <w:numId w:val="1"/>
        </w:numPr>
        <w:rPr>
          <w:rFonts w:ascii="標楷體" w:eastAsia="標楷體" w:hAnsi="標楷體"/>
        </w:rPr>
      </w:pPr>
      <w:r w:rsidRPr="005B6B23">
        <w:rPr>
          <w:rFonts w:ascii="標楷體" w:eastAsia="標楷體" w:hAnsi="標楷體"/>
        </w:rPr>
        <w:t>能以化學反應式與原子個數清單，驗證質量守恆定律。</w:t>
      </w:r>
    </w:p>
    <w:p w14:paraId="40CFB7BE" w14:textId="77777777" w:rsidR="005B6B23" w:rsidRPr="005B6B23" w:rsidRDefault="005B6B23" w:rsidP="005B6B23">
      <w:pPr>
        <w:numPr>
          <w:ilvl w:val="0"/>
          <w:numId w:val="1"/>
        </w:numPr>
        <w:rPr>
          <w:rFonts w:ascii="標楷體" w:eastAsia="標楷體" w:hAnsi="標楷體"/>
        </w:rPr>
      </w:pPr>
      <w:r w:rsidRPr="005B6B23">
        <w:rPr>
          <w:rFonts w:ascii="標楷體" w:eastAsia="標楷體" w:hAnsi="標楷體"/>
        </w:rPr>
        <w:t>準確辨析化學反應中「一定不變」、「一定改變」與「不一定改變」的項目。</w:t>
      </w:r>
    </w:p>
    <w:p w14:paraId="7BC8BD3A" w14:textId="77777777" w:rsidR="005B6B23" w:rsidRPr="005B6B23" w:rsidRDefault="005B6B23" w:rsidP="005B6B23">
      <w:pPr>
        <w:rPr>
          <w:rFonts w:ascii="標楷體" w:eastAsia="標楷體" w:hAnsi="標楷體"/>
        </w:rPr>
      </w:pPr>
      <w:r w:rsidRPr="005B6B23">
        <w:rPr>
          <w:rFonts w:ascii="標楷體" w:eastAsia="標楷體" w:hAnsi="標楷體"/>
        </w:rPr>
        <w:pict w14:anchorId="23CEE637">
          <v:rect id="_x0000_i1080" style="width:0;height:1.5pt" o:hralign="center" o:hrstd="t" o:hrnoshade="t" o:hr="t" fillcolor="gray" stroked="f"/>
        </w:pict>
      </w:r>
    </w:p>
    <w:p w14:paraId="1A192573" w14:textId="77777777" w:rsidR="00C35610" w:rsidRDefault="00C35610" w:rsidP="005B6B23">
      <w:pPr>
        <w:rPr>
          <w:rFonts w:ascii="Segoe UI Emoji" w:eastAsia="標楷體" w:hAnsi="Segoe UI Emoji" w:cs="Segoe UI Emoji"/>
          <w:b/>
          <w:bCs/>
        </w:rPr>
      </w:pPr>
      <w:r>
        <w:rPr>
          <w:rFonts w:ascii="Segoe UI Emoji" w:eastAsia="標楷體" w:hAnsi="Segoe UI Emoji" w:cs="Segoe UI Emoji"/>
          <w:b/>
          <w:bCs/>
        </w:rPr>
        <w:br w:type="page"/>
      </w:r>
    </w:p>
    <w:p w14:paraId="5F1045AA" w14:textId="478A2779" w:rsidR="005B6B23" w:rsidRPr="005B6B23" w:rsidRDefault="005B6B23" w:rsidP="005B6B23">
      <w:pPr>
        <w:rPr>
          <w:rFonts w:ascii="標楷體" w:eastAsia="標楷體" w:hAnsi="標楷體"/>
          <w:b/>
          <w:bCs/>
        </w:rPr>
      </w:pPr>
      <w:r w:rsidRPr="005B6B23">
        <w:rPr>
          <w:rFonts w:ascii="Segoe UI Emoji" w:eastAsia="標楷體" w:hAnsi="Segoe UI Emoji" w:cs="Segoe UI Emoji"/>
          <w:b/>
          <w:bCs/>
        </w:rPr>
        <w:lastRenderedPageBreak/>
        <w:t>💡</w:t>
      </w:r>
      <w:r w:rsidRPr="005B6B23">
        <w:rPr>
          <w:rFonts w:ascii="標楷體" w:eastAsia="標楷體" w:hAnsi="標楷體"/>
          <w:b/>
          <w:bCs/>
        </w:rPr>
        <w:t xml:space="preserve"> 重點導讀：</w:t>
      </w:r>
      <w:proofErr w:type="gramStart"/>
      <w:r w:rsidRPr="005B6B23">
        <w:rPr>
          <w:rFonts w:ascii="標楷體" w:eastAsia="標楷體" w:hAnsi="標楷體"/>
          <w:b/>
          <w:bCs/>
        </w:rPr>
        <w:t>道耳頓</w:t>
      </w:r>
      <w:proofErr w:type="gramEnd"/>
      <w:r w:rsidRPr="005B6B23">
        <w:rPr>
          <w:rFonts w:ascii="標楷體" w:eastAsia="標楷體" w:hAnsi="標楷體"/>
          <w:b/>
          <w:bCs/>
        </w:rPr>
        <w:t>原子說 (Dalton's Atomic Theory)</w:t>
      </w:r>
    </w:p>
    <w:p w14:paraId="0E4D84AB" w14:textId="77777777" w:rsidR="005B6B23" w:rsidRPr="005B6B23" w:rsidRDefault="005B6B23" w:rsidP="005B6B23">
      <w:pPr>
        <w:numPr>
          <w:ilvl w:val="0"/>
          <w:numId w:val="2"/>
        </w:numPr>
        <w:rPr>
          <w:rFonts w:ascii="標楷體" w:eastAsia="標楷體" w:hAnsi="標楷體"/>
        </w:rPr>
      </w:pPr>
      <w:r w:rsidRPr="005B6B23">
        <w:rPr>
          <w:rFonts w:ascii="標楷體" w:eastAsia="標楷體" w:hAnsi="標楷體"/>
          <w:b/>
          <w:bCs/>
        </w:rPr>
        <w:t>原子組成觀：</w:t>
      </w:r>
      <w:r w:rsidRPr="005B6B23">
        <w:rPr>
          <w:rFonts w:ascii="標楷體" w:eastAsia="標楷體" w:hAnsi="標楷體"/>
        </w:rPr>
        <w:t xml:space="preserve"> 物質由原子組成，原子是最小粒子，不可分割。</w:t>
      </w:r>
    </w:p>
    <w:p w14:paraId="4EE75BE7" w14:textId="77777777" w:rsidR="005B6B23" w:rsidRPr="005B6B23" w:rsidRDefault="005B6B23" w:rsidP="005B6B23">
      <w:pPr>
        <w:numPr>
          <w:ilvl w:val="0"/>
          <w:numId w:val="2"/>
        </w:numPr>
        <w:rPr>
          <w:rFonts w:ascii="標楷體" w:eastAsia="標楷體" w:hAnsi="標楷體"/>
        </w:rPr>
      </w:pPr>
      <w:r w:rsidRPr="005B6B23">
        <w:rPr>
          <w:rFonts w:ascii="標楷體" w:eastAsia="標楷體" w:hAnsi="標楷體"/>
          <w:b/>
          <w:bCs/>
        </w:rPr>
        <w:t>原子特性觀：</w:t>
      </w:r>
      <w:r w:rsidRPr="005B6B23">
        <w:rPr>
          <w:rFonts w:ascii="標楷體" w:eastAsia="標楷體" w:hAnsi="標楷體"/>
        </w:rPr>
        <w:t xml:space="preserve"> 相同的原子，質量與性質相同；不同的原子，質量與性質則不同。</w:t>
      </w:r>
    </w:p>
    <w:p w14:paraId="1CBD8736" w14:textId="77777777" w:rsidR="005B6B23" w:rsidRPr="005B6B23" w:rsidRDefault="005B6B23" w:rsidP="005B6B23">
      <w:pPr>
        <w:numPr>
          <w:ilvl w:val="0"/>
          <w:numId w:val="2"/>
        </w:numPr>
        <w:rPr>
          <w:rFonts w:ascii="標楷體" w:eastAsia="標楷體" w:hAnsi="標楷體"/>
        </w:rPr>
      </w:pPr>
      <w:proofErr w:type="gramStart"/>
      <w:r w:rsidRPr="005B6B23">
        <w:rPr>
          <w:rFonts w:ascii="標楷體" w:eastAsia="標楷體" w:hAnsi="標楷體"/>
          <w:b/>
          <w:bCs/>
        </w:rPr>
        <w:t>定比組合</w:t>
      </w:r>
      <w:proofErr w:type="gramEnd"/>
      <w:r w:rsidRPr="005B6B23">
        <w:rPr>
          <w:rFonts w:ascii="標楷體" w:eastAsia="標楷體" w:hAnsi="標楷體"/>
          <w:b/>
          <w:bCs/>
        </w:rPr>
        <w:t>觀：</w:t>
      </w:r>
      <w:r w:rsidRPr="005B6B23">
        <w:rPr>
          <w:rFonts w:ascii="標楷體" w:eastAsia="標楷體" w:hAnsi="標楷體"/>
        </w:rPr>
        <w:t xml:space="preserve"> 不同的原子能以</w:t>
      </w:r>
      <w:r w:rsidRPr="005B6B23">
        <w:rPr>
          <w:rFonts w:ascii="標楷體" w:eastAsia="標楷體" w:hAnsi="標楷體"/>
          <w:b/>
          <w:bCs/>
        </w:rPr>
        <w:t>簡單整數比</w:t>
      </w:r>
      <w:r w:rsidRPr="005B6B23">
        <w:rPr>
          <w:rFonts w:ascii="標楷體" w:eastAsia="標楷體" w:hAnsi="標楷體"/>
        </w:rPr>
        <w:t>，化合成化合物。</w:t>
      </w:r>
    </w:p>
    <w:p w14:paraId="2DF8D160" w14:textId="77777777" w:rsidR="005B6B23" w:rsidRDefault="005B6B23" w:rsidP="005B6B23">
      <w:pPr>
        <w:numPr>
          <w:ilvl w:val="0"/>
          <w:numId w:val="2"/>
        </w:numPr>
        <w:rPr>
          <w:rFonts w:ascii="標楷體" w:eastAsia="標楷體" w:hAnsi="標楷體"/>
        </w:rPr>
      </w:pPr>
      <w:r w:rsidRPr="005B6B23">
        <w:rPr>
          <w:rFonts w:ascii="標楷體" w:eastAsia="標楷體" w:hAnsi="標楷體"/>
          <w:b/>
          <w:bCs/>
        </w:rPr>
        <w:t>化學反應觀：</w:t>
      </w:r>
      <w:r w:rsidRPr="005B6B23">
        <w:rPr>
          <w:rFonts w:ascii="標楷體" w:eastAsia="標楷體" w:hAnsi="標楷體"/>
        </w:rPr>
        <w:t xml:space="preserve"> 化學變化前後，只是</w:t>
      </w:r>
      <w:r w:rsidRPr="005B6B23">
        <w:rPr>
          <w:rFonts w:ascii="標楷體" w:eastAsia="標楷體" w:hAnsi="標楷體"/>
          <w:b/>
          <w:bCs/>
        </w:rPr>
        <w:t>原子重新排列組合</w:t>
      </w:r>
      <w:r w:rsidRPr="005B6B23">
        <w:rPr>
          <w:rFonts w:ascii="標楷體" w:eastAsia="標楷體" w:hAnsi="標楷體"/>
        </w:rPr>
        <w:t>成新物質，過程中不會有原子消失，也不會有新原子產生。</w:t>
      </w:r>
    </w:p>
    <w:p w14:paraId="4350AC74" w14:textId="0E73DA60" w:rsidR="00C35610" w:rsidRPr="005B6B23" w:rsidRDefault="00C35610" w:rsidP="00C35610">
      <w:pPr>
        <w:ind w:left="360"/>
        <w:rPr>
          <w:rFonts w:ascii="標楷體" w:eastAsia="標楷體" w:hAnsi="標楷體" w:hint="eastAsia"/>
        </w:rPr>
      </w:pPr>
      <w:r w:rsidRPr="00C35610">
        <w:rPr>
          <w:rFonts w:ascii="標楷體" w:eastAsia="標楷體" w:hAnsi="標楷體"/>
        </w:rPr>
        <w:drawing>
          <wp:inline distT="0" distB="0" distL="0" distR="0" wp14:anchorId="0D8D41FC" wp14:editId="7DA113CE">
            <wp:extent cx="6645910" cy="3555365"/>
            <wp:effectExtent l="0" t="0" r="2540" b="6985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5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5108A" w14:textId="77777777" w:rsidR="005B6B23" w:rsidRPr="005B6B23" w:rsidRDefault="005B6B23" w:rsidP="005B6B23">
      <w:pPr>
        <w:rPr>
          <w:rFonts w:ascii="標楷體" w:eastAsia="標楷體" w:hAnsi="標楷體"/>
        </w:rPr>
      </w:pPr>
      <w:r w:rsidRPr="005B6B23">
        <w:rPr>
          <w:rFonts w:ascii="標楷體" w:eastAsia="標楷體" w:hAnsi="標楷體"/>
        </w:rPr>
        <w:pict w14:anchorId="536293B0">
          <v:rect id="_x0000_i1081" style="width:0;height:1.5pt" o:hralign="center" o:hrstd="t" o:hrnoshade="t" o:hr="t" fillcolor="gray" stroked="f"/>
        </w:pict>
      </w:r>
    </w:p>
    <w:p w14:paraId="35D60335" w14:textId="77777777" w:rsidR="00C35610" w:rsidRDefault="00C35610" w:rsidP="005B6B23">
      <w:pPr>
        <w:rPr>
          <w:rFonts w:ascii="Segoe UI Emoji" w:eastAsia="標楷體" w:hAnsi="Segoe UI Emoji" w:cs="Segoe UI Emoji"/>
          <w:b/>
          <w:bCs/>
        </w:rPr>
      </w:pPr>
      <w:r>
        <w:rPr>
          <w:rFonts w:ascii="Segoe UI Emoji" w:eastAsia="標楷體" w:hAnsi="Segoe UI Emoji" w:cs="Segoe UI Emoji"/>
          <w:b/>
          <w:bCs/>
        </w:rPr>
        <w:br w:type="page"/>
      </w:r>
    </w:p>
    <w:p w14:paraId="34D84E9B" w14:textId="1430F93B" w:rsidR="005B6B23" w:rsidRPr="005B6B23" w:rsidRDefault="005B6B23" w:rsidP="005B6B23">
      <w:pPr>
        <w:rPr>
          <w:rFonts w:ascii="標楷體" w:eastAsia="標楷體" w:hAnsi="標楷體"/>
          <w:b/>
          <w:bCs/>
        </w:rPr>
      </w:pPr>
      <w:r w:rsidRPr="005B6B23">
        <w:rPr>
          <w:rFonts w:ascii="Segoe UI Emoji" w:eastAsia="標楷體" w:hAnsi="Segoe UI Emoji" w:cs="Segoe UI Emoji"/>
          <w:b/>
          <w:bCs/>
        </w:rPr>
        <w:lastRenderedPageBreak/>
        <w:t>📖</w:t>
      </w:r>
      <w:r w:rsidRPr="005B6B23">
        <w:rPr>
          <w:rFonts w:ascii="標楷體" w:eastAsia="標楷體" w:hAnsi="標楷體"/>
          <w:b/>
          <w:bCs/>
        </w:rPr>
        <w:t xml:space="preserve"> 詳細內容：化學反應前後的變化規範</w:t>
      </w:r>
    </w:p>
    <w:p w14:paraId="694C6D4B" w14:textId="77777777" w:rsidR="005B6B23" w:rsidRPr="005B6B23" w:rsidRDefault="005B6B23" w:rsidP="005B6B23">
      <w:pPr>
        <w:rPr>
          <w:rFonts w:ascii="標楷體" w:eastAsia="標楷體" w:hAnsi="標楷體"/>
        </w:rPr>
      </w:pPr>
      <w:r w:rsidRPr="005B6B23">
        <w:rPr>
          <w:rFonts w:ascii="標楷體" w:eastAsia="標楷體" w:hAnsi="標楷體"/>
        </w:rPr>
        <w:t xml:space="preserve">我們以 </w:t>
      </w:r>
      <w:r w:rsidRPr="005B6B23">
        <w:rPr>
          <w:rFonts w:ascii="標楷體" w:eastAsia="標楷體" w:hAnsi="標楷體"/>
          <w:b/>
          <w:bCs/>
        </w:rPr>
        <w:t>「甲烷燃燒」</w:t>
      </w:r>
      <w:r w:rsidRPr="005B6B23">
        <w:rPr>
          <w:rFonts w:ascii="標楷體" w:eastAsia="標楷體" w:hAnsi="標楷體"/>
        </w:rPr>
        <w:t xml:space="preserve"> 與 </w:t>
      </w:r>
      <w:r w:rsidRPr="005B6B23">
        <w:rPr>
          <w:rFonts w:ascii="標楷體" w:eastAsia="標楷體" w:hAnsi="標楷體"/>
          <w:b/>
          <w:bCs/>
        </w:rPr>
        <w:t>「氫氣燃燒」</w:t>
      </w:r>
      <w:r w:rsidRPr="005B6B23">
        <w:rPr>
          <w:rFonts w:ascii="標楷體" w:eastAsia="標楷體" w:hAnsi="標楷體"/>
        </w:rPr>
        <w:t xml:space="preserve"> 為例，來拆解反應前後的微觀變化。</w:t>
      </w:r>
    </w:p>
    <w:p w14:paraId="3409C00C" w14:textId="77777777" w:rsidR="005B6B23" w:rsidRPr="005B6B23" w:rsidRDefault="005B6B23" w:rsidP="005B6B23">
      <w:pPr>
        <w:rPr>
          <w:rFonts w:ascii="標楷體" w:eastAsia="標楷體" w:hAnsi="標楷體"/>
          <w:b/>
          <w:bCs/>
        </w:rPr>
      </w:pPr>
      <w:r w:rsidRPr="005B6B23">
        <w:rPr>
          <w:rFonts w:ascii="標楷體" w:eastAsia="標楷體" w:hAnsi="標楷體"/>
          <w:b/>
          <w:bCs/>
        </w:rPr>
        <w:t>1. 一定「不會」改變的（守恆項）</w:t>
      </w:r>
    </w:p>
    <w:p w14:paraId="7519521D" w14:textId="77777777" w:rsidR="005B6B23" w:rsidRPr="005B6B23" w:rsidRDefault="005B6B23" w:rsidP="005B6B23">
      <w:pPr>
        <w:rPr>
          <w:rFonts w:ascii="標楷體" w:eastAsia="標楷體" w:hAnsi="標楷體"/>
        </w:rPr>
      </w:pPr>
      <w:r w:rsidRPr="005B6B23">
        <w:rPr>
          <w:rFonts w:ascii="標楷體" w:eastAsia="標楷體" w:hAnsi="標楷體"/>
        </w:rPr>
        <w:t>根據</w:t>
      </w:r>
      <w:proofErr w:type="gramStart"/>
      <w:r w:rsidRPr="005B6B23">
        <w:rPr>
          <w:rFonts w:ascii="標楷體" w:eastAsia="標楷體" w:hAnsi="標楷體"/>
        </w:rPr>
        <w:t>道耳頓</w:t>
      </w:r>
      <w:proofErr w:type="gramEnd"/>
      <w:r w:rsidRPr="005B6B23">
        <w:rPr>
          <w:rFonts w:ascii="標楷體" w:eastAsia="標楷體" w:hAnsi="標楷體"/>
        </w:rPr>
        <w:t>原子說，原子不會憑空增減。</w:t>
      </w:r>
    </w:p>
    <w:p w14:paraId="677026DB" w14:textId="77777777" w:rsidR="005B6B23" w:rsidRPr="005B6B23" w:rsidRDefault="005B6B23" w:rsidP="005B6B23">
      <w:pPr>
        <w:numPr>
          <w:ilvl w:val="0"/>
          <w:numId w:val="3"/>
        </w:numPr>
        <w:rPr>
          <w:rFonts w:ascii="標楷體" w:eastAsia="標楷體" w:hAnsi="標楷體"/>
        </w:rPr>
      </w:pPr>
      <w:r w:rsidRPr="005B6B23">
        <w:rPr>
          <w:rFonts w:ascii="標楷體" w:eastAsia="標楷體" w:hAnsi="標楷體"/>
          <w:b/>
          <w:bCs/>
        </w:rPr>
        <w:t>範例反應式：</w:t>
      </w:r>
      <w:r w:rsidRPr="005B6B23">
        <w:rPr>
          <w:rFonts w:ascii="標楷體" w:eastAsia="標楷體" w:hAnsi="標楷體"/>
        </w:rPr>
        <w:t xml:space="preserve"> CH</w:t>
      </w:r>
      <w:r w:rsidRPr="005B6B23">
        <w:rPr>
          <w:rFonts w:ascii="Times New Roman" w:eastAsia="標楷體" w:hAnsi="Times New Roman" w:cs="Times New Roman"/>
        </w:rPr>
        <w:t>₄</w:t>
      </w:r>
      <w:r w:rsidRPr="005B6B23">
        <w:rPr>
          <w:rFonts w:ascii="標楷體" w:eastAsia="標楷體" w:hAnsi="標楷體"/>
        </w:rPr>
        <w:t xml:space="preserve"> + 2 O</w:t>
      </w:r>
      <w:r w:rsidRPr="005B6B23">
        <w:rPr>
          <w:rFonts w:ascii="Times New Roman" w:eastAsia="標楷體" w:hAnsi="Times New Roman" w:cs="Times New Roman"/>
        </w:rPr>
        <w:t>₂</w:t>
      </w:r>
      <w:r w:rsidRPr="005B6B23">
        <w:rPr>
          <w:rFonts w:ascii="標楷體" w:eastAsia="標楷體" w:hAnsi="標楷體"/>
        </w:rPr>
        <w:t xml:space="preserve"> </w:t>
      </w:r>
      <w:r w:rsidRPr="005B6B23">
        <w:rPr>
          <w:rFonts w:ascii="標楷體" w:eastAsia="標楷體" w:hAnsi="標楷體" w:cs="標楷體" w:hint="eastAsia"/>
        </w:rPr>
        <w:t>→</w:t>
      </w:r>
      <w:r w:rsidRPr="005B6B23">
        <w:rPr>
          <w:rFonts w:ascii="標楷體" w:eastAsia="標楷體" w:hAnsi="標楷體"/>
        </w:rPr>
        <w:t xml:space="preserve"> CO</w:t>
      </w:r>
      <w:r w:rsidRPr="005B6B23">
        <w:rPr>
          <w:rFonts w:ascii="Times New Roman" w:eastAsia="標楷體" w:hAnsi="Times New Roman" w:cs="Times New Roman"/>
        </w:rPr>
        <w:t>₂</w:t>
      </w:r>
      <w:r w:rsidRPr="005B6B23">
        <w:rPr>
          <w:rFonts w:ascii="標楷體" w:eastAsia="標楷體" w:hAnsi="標楷體"/>
        </w:rPr>
        <w:t xml:space="preserve"> + 2 H</w:t>
      </w:r>
      <w:r w:rsidRPr="005B6B23">
        <w:rPr>
          <w:rFonts w:ascii="Times New Roman" w:eastAsia="標楷體" w:hAnsi="Times New Roman" w:cs="Times New Roman"/>
        </w:rPr>
        <w:t>₂</w:t>
      </w:r>
      <w:r w:rsidRPr="005B6B23">
        <w:rPr>
          <w:rFonts w:ascii="標楷體" w:eastAsia="標楷體" w:hAnsi="標楷體"/>
        </w:rPr>
        <w:t>O</w:t>
      </w:r>
    </w:p>
    <w:tbl>
      <w:tblPr>
        <w:tblW w:w="0" w:type="auto"/>
        <w:tblCellSpacing w:w="15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37"/>
        <w:gridCol w:w="2700"/>
        <w:gridCol w:w="2700"/>
        <w:gridCol w:w="916"/>
      </w:tblGrid>
      <w:tr w:rsidR="005B6B23" w:rsidRPr="005B6B23" w14:paraId="2E5EF892" w14:textId="77777777" w:rsidTr="005B6B23">
        <w:trPr>
          <w:tblHeader/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548F975E" w14:textId="77777777" w:rsidR="005B6B23" w:rsidRPr="005B6B23" w:rsidRDefault="005B6B23" w:rsidP="005B6B23">
            <w:pPr>
              <w:rPr>
                <w:rFonts w:ascii="標楷體" w:eastAsia="標楷體" w:hAnsi="標楷體"/>
              </w:rPr>
            </w:pPr>
            <w:r w:rsidRPr="005B6B23">
              <w:rPr>
                <w:rFonts w:ascii="標楷體" w:eastAsia="標楷體" w:hAnsi="標楷體"/>
                <w:b/>
                <w:bCs/>
              </w:rPr>
              <w:t>觀察項目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23AEDC00" w14:textId="77777777" w:rsidR="005B6B23" w:rsidRPr="005B6B23" w:rsidRDefault="005B6B23" w:rsidP="005B6B23">
            <w:pPr>
              <w:rPr>
                <w:rFonts w:ascii="標楷體" w:eastAsia="標楷體" w:hAnsi="標楷體"/>
              </w:rPr>
            </w:pPr>
            <w:r w:rsidRPr="005B6B23">
              <w:rPr>
                <w:rFonts w:ascii="標楷體" w:eastAsia="標楷體" w:hAnsi="標楷體"/>
                <w:b/>
                <w:bCs/>
              </w:rPr>
              <w:t>反應前 (反應物)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063AA03B" w14:textId="77777777" w:rsidR="005B6B23" w:rsidRPr="005B6B23" w:rsidRDefault="005B6B23" w:rsidP="005B6B23">
            <w:pPr>
              <w:rPr>
                <w:rFonts w:ascii="標楷體" w:eastAsia="標楷體" w:hAnsi="標楷體"/>
              </w:rPr>
            </w:pPr>
            <w:r w:rsidRPr="005B6B23">
              <w:rPr>
                <w:rFonts w:ascii="標楷體" w:eastAsia="標楷體" w:hAnsi="標楷體"/>
                <w:b/>
                <w:bCs/>
              </w:rPr>
              <w:t>反應後 (產物)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12219BB4" w14:textId="77777777" w:rsidR="005B6B23" w:rsidRPr="005B6B23" w:rsidRDefault="005B6B23" w:rsidP="005B6B23">
            <w:pPr>
              <w:rPr>
                <w:rFonts w:ascii="標楷體" w:eastAsia="標楷體" w:hAnsi="標楷體"/>
              </w:rPr>
            </w:pPr>
            <w:r w:rsidRPr="005B6B23">
              <w:rPr>
                <w:rFonts w:ascii="標楷體" w:eastAsia="標楷體" w:hAnsi="標楷體"/>
                <w:b/>
                <w:bCs/>
              </w:rPr>
              <w:t>結論</w:t>
            </w:r>
          </w:p>
        </w:tc>
      </w:tr>
      <w:tr w:rsidR="005B6B23" w:rsidRPr="005B6B23" w14:paraId="2992A9A5" w14:textId="77777777" w:rsidTr="005B6B23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0C72CB04" w14:textId="77777777" w:rsidR="005B6B23" w:rsidRPr="005B6B23" w:rsidRDefault="005B6B23" w:rsidP="005B6B23">
            <w:pPr>
              <w:rPr>
                <w:rFonts w:ascii="標楷體" w:eastAsia="標楷體" w:hAnsi="標楷體"/>
              </w:rPr>
            </w:pPr>
            <w:r w:rsidRPr="005B6B23">
              <w:rPr>
                <w:rFonts w:ascii="標楷體" w:eastAsia="標楷體" w:hAnsi="標楷體"/>
                <w:b/>
                <w:bCs/>
              </w:rPr>
              <w:t>原子種類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2AE300FE" w14:textId="77777777" w:rsidR="005B6B23" w:rsidRPr="005B6B23" w:rsidRDefault="005B6B23" w:rsidP="005B6B23">
            <w:pPr>
              <w:rPr>
                <w:rFonts w:ascii="標楷體" w:eastAsia="標楷體" w:hAnsi="標楷體"/>
              </w:rPr>
            </w:pPr>
            <w:r w:rsidRPr="005B6B23">
              <w:rPr>
                <w:rFonts w:ascii="標楷體" w:eastAsia="標楷體" w:hAnsi="標楷體"/>
              </w:rPr>
              <w:t>碳(C)、氫(H)</w:t>
            </w:r>
            <w:proofErr w:type="gramStart"/>
            <w:r w:rsidRPr="005B6B23">
              <w:rPr>
                <w:rFonts w:ascii="標楷體" w:eastAsia="標楷體" w:hAnsi="標楷體"/>
              </w:rPr>
              <w:t>、氧(</w:t>
            </w:r>
            <w:proofErr w:type="gramEnd"/>
            <w:r w:rsidRPr="005B6B23">
              <w:rPr>
                <w:rFonts w:ascii="標楷體" w:eastAsia="標楷體" w:hAnsi="標楷體"/>
              </w:rPr>
              <w:t>O)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61A9CE03" w14:textId="77777777" w:rsidR="005B6B23" w:rsidRPr="005B6B23" w:rsidRDefault="005B6B23" w:rsidP="005B6B23">
            <w:pPr>
              <w:rPr>
                <w:rFonts w:ascii="標楷體" w:eastAsia="標楷體" w:hAnsi="標楷體"/>
              </w:rPr>
            </w:pPr>
            <w:r w:rsidRPr="005B6B23">
              <w:rPr>
                <w:rFonts w:ascii="標楷體" w:eastAsia="標楷體" w:hAnsi="標楷體"/>
              </w:rPr>
              <w:t>碳(C)、氫(H)</w:t>
            </w:r>
            <w:proofErr w:type="gramStart"/>
            <w:r w:rsidRPr="005B6B23">
              <w:rPr>
                <w:rFonts w:ascii="標楷體" w:eastAsia="標楷體" w:hAnsi="標楷體"/>
              </w:rPr>
              <w:t>、氧(</w:t>
            </w:r>
            <w:proofErr w:type="gramEnd"/>
            <w:r w:rsidRPr="005B6B23">
              <w:rPr>
                <w:rFonts w:ascii="標楷體" w:eastAsia="標楷體" w:hAnsi="標楷體"/>
              </w:rPr>
              <w:t>O)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4A513CB4" w14:textId="77777777" w:rsidR="005B6B23" w:rsidRPr="005B6B23" w:rsidRDefault="005B6B23" w:rsidP="005B6B23">
            <w:pPr>
              <w:rPr>
                <w:rFonts w:ascii="標楷體" w:eastAsia="標楷體" w:hAnsi="標楷體"/>
              </w:rPr>
            </w:pPr>
            <w:r w:rsidRPr="005B6B23">
              <w:rPr>
                <w:rFonts w:ascii="標楷體" w:eastAsia="標楷體" w:hAnsi="標楷體"/>
                <w:b/>
                <w:bCs/>
              </w:rPr>
              <w:t>不變</w:t>
            </w:r>
          </w:p>
        </w:tc>
      </w:tr>
      <w:tr w:rsidR="005B6B23" w:rsidRPr="005B6B23" w14:paraId="0BA906C6" w14:textId="77777777" w:rsidTr="005B6B23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7A82FA20" w14:textId="77777777" w:rsidR="005B6B23" w:rsidRPr="005B6B23" w:rsidRDefault="005B6B23" w:rsidP="005B6B23">
            <w:pPr>
              <w:rPr>
                <w:rFonts w:ascii="標楷體" w:eastAsia="標楷體" w:hAnsi="標楷體"/>
              </w:rPr>
            </w:pPr>
            <w:r w:rsidRPr="005B6B23">
              <w:rPr>
                <w:rFonts w:ascii="標楷體" w:eastAsia="標楷體" w:hAnsi="標楷體"/>
                <w:b/>
                <w:bCs/>
              </w:rPr>
              <w:t>原子數目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0DC2A001" w14:textId="77777777" w:rsidR="005B6B23" w:rsidRPr="005B6B23" w:rsidRDefault="005B6B23" w:rsidP="005B6B23">
            <w:pPr>
              <w:rPr>
                <w:rFonts w:ascii="標楷體" w:eastAsia="標楷體" w:hAnsi="標楷體"/>
              </w:rPr>
            </w:pPr>
            <w:r w:rsidRPr="005B6B23">
              <w:rPr>
                <w:rFonts w:ascii="標楷體" w:eastAsia="標楷體" w:hAnsi="標楷體"/>
              </w:rPr>
              <w:t>C: 1, H: 4, O: 4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7E80FBEF" w14:textId="77777777" w:rsidR="005B6B23" w:rsidRPr="005B6B23" w:rsidRDefault="005B6B23" w:rsidP="005B6B23">
            <w:pPr>
              <w:rPr>
                <w:rFonts w:ascii="標楷體" w:eastAsia="標楷體" w:hAnsi="標楷體"/>
              </w:rPr>
            </w:pPr>
            <w:r w:rsidRPr="005B6B23">
              <w:rPr>
                <w:rFonts w:ascii="標楷體" w:eastAsia="標楷體" w:hAnsi="標楷體"/>
              </w:rPr>
              <w:t>C: 1, H: 4, O: 4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354DFB28" w14:textId="77777777" w:rsidR="005B6B23" w:rsidRPr="005B6B23" w:rsidRDefault="005B6B23" w:rsidP="005B6B23">
            <w:pPr>
              <w:rPr>
                <w:rFonts w:ascii="標楷體" w:eastAsia="標楷體" w:hAnsi="標楷體"/>
              </w:rPr>
            </w:pPr>
            <w:r w:rsidRPr="005B6B23">
              <w:rPr>
                <w:rFonts w:ascii="標楷體" w:eastAsia="標楷體" w:hAnsi="標楷體"/>
                <w:b/>
                <w:bCs/>
              </w:rPr>
              <w:t>不變</w:t>
            </w:r>
          </w:p>
        </w:tc>
      </w:tr>
      <w:tr w:rsidR="005B6B23" w:rsidRPr="005B6B23" w14:paraId="16E7DE99" w14:textId="77777777" w:rsidTr="005B6B23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6E759A37" w14:textId="77777777" w:rsidR="005B6B23" w:rsidRPr="005B6B23" w:rsidRDefault="005B6B23" w:rsidP="005B6B23">
            <w:pPr>
              <w:rPr>
                <w:rFonts w:ascii="標楷體" w:eastAsia="標楷體" w:hAnsi="標楷體"/>
              </w:rPr>
            </w:pPr>
            <w:r w:rsidRPr="005B6B23">
              <w:rPr>
                <w:rFonts w:ascii="標楷體" w:eastAsia="標楷體" w:hAnsi="標楷體"/>
                <w:b/>
                <w:bCs/>
              </w:rPr>
              <w:t>物質總質量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30AA2A57" w14:textId="77777777" w:rsidR="005B6B23" w:rsidRPr="005B6B23" w:rsidRDefault="005B6B23" w:rsidP="005B6B23">
            <w:pPr>
              <w:rPr>
                <w:rFonts w:ascii="標楷體" w:eastAsia="標楷體" w:hAnsi="標楷體"/>
              </w:rPr>
            </w:pPr>
            <w:r w:rsidRPr="005B6B23">
              <w:rPr>
                <w:rFonts w:ascii="標楷體" w:eastAsia="標楷體" w:hAnsi="標楷體"/>
              </w:rPr>
              <w:t>若為 80g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0B2716E9" w14:textId="77777777" w:rsidR="005B6B23" w:rsidRPr="005B6B23" w:rsidRDefault="005B6B23" w:rsidP="005B6B23">
            <w:pPr>
              <w:rPr>
                <w:rFonts w:ascii="標楷體" w:eastAsia="標楷體" w:hAnsi="標楷體"/>
              </w:rPr>
            </w:pPr>
            <w:r w:rsidRPr="005B6B23">
              <w:rPr>
                <w:rFonts w:ascii="標楷體" w:eastAsia="標楷體" w:hAnsi="標楷體"/>
              </w:rPr>
              <w:t>必為 80g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75A6B12C" w14:textId="77777777" w:rsidR="005B6B23" w:rsidRPr="005B6B23" w:rsidRDefault="005B6B23" w:rsidP="005B6B23">
            <w:pPr>
              <w:rPr>
                <w:rFonts w:ascii="標楷體" w:eastAsia="標楷體" w:hAnsi="標楷體"/>
              </w:rPr>
            </w:pPr>
            <w:r w:rsidRPr="005B6B23">
              <w:rPr>
                <w:rFonts w:ascii="標楷體" w:eastAsia="標楷體" w:hAnsi="標楷體"/>
                <w:b/>
                <w:bCs/>
              </w:rPr>
              <w:t>不變</w:t>
            </w:r>
          </w:p>
        </w:tc>
      </w:tr>
    </w:tbl>
    <w:p w14:paraId="58533F90" w14:textId="77777777" w:rsidR="005B6B23" w:rsidRPr="005B6B23" w:rsidRDefault="005B6B23" w:rsidP="005B6B23">
      <w:pPr>
        <w:rPr>
          <w:rFonts w:ascii="標楷體" w:eastAsia="標楷體" w:hAnsi="標楷體"/>
        </w:rPr>
      </w:pPr>
      <w:r w:rsidRPr="005B6B23">
        <w:rPr>
          <w:rFonts w:ascii="標楷體" w:eastAsia="標楷體" w:hAnsi="標楷體"/>
        </w:rPr>
        <w:pict w14:anchorId="07C89A43">
          <v:rect id="_x0000_i1082" style="width:0;height:1.5pt" o:hralign="center" o:hrstd="t" o:hrnoshade="t" o:hr="t" fillcolor="gray" stroked="f"/>
        </w:pict>
      </w:r>
    </w:p>
    <w:p w14:paraId="0CBA690F" w14:textId="08BAB302" w:rsidR="005B6B23" w:rsidRPr="005B6B23" w:rsidRDefault="005B6B23" w:rsidP="005B6B23">
      <w:pPr>
        <w:rPr>
          <w:rFonts w:ascii="標楷體" w:eastAsia="標楷體" w:hAnsi="標楷體"/>
          <w:b/>
          <w:bCs/>
        </w:rPr>
      </w:pPr>
      <w:r w:rsidRPr="005B6B23">
        <w:rPr>
          <w:rFonts w:ascii="標楷體" w:eastAsia="標楷體" w:hAnsi="標楷體"/>
          <w:b/>
          <w:bCs/>
        </w:rPr>
        <w:t>2. 一定「會」改變的（特徵項）</w:t>
      </w:r>
    </w:p>
    <w:p w14:paraId="665D0D95" w14:textId="77777777" w:rsidR="005B6B23" w:rsidRPr="005B6B23" w:rsidRDefault="005B6B23" w:rsidP="005B6B23">
      <w:pPr>
        <w:rPr>
          <w:rFonts w:ascii="標楷體" w:eastAsia="標楷體" w:hAnsi="標楷體"/>
        </w:rPr>
      </w:pPr>
      <w:r w:rsidRPr="005B6B23">
        <w:rPr>
          <w:rFonts w:ascii="標楷體" w:eastAsia="標楷體" w:hAnsi="標楷體"/>
        </w:rPr>
        <w:t>原子排列方式改變，必然產生新物質。</w:t>
      </w:r>
    </w:p>
    <w:p w14:paraId="1ADF029E" w14:textId="77777777" w:rsidR="005B6B23" w:rsidRPr="005B6B23" w:rsidRDefault="005B6B23" w:rsidP="005B6B23">
      <w:pPr>
        <w:numPr>
          <w:ilvl w:val="0"/>
          <w:numId w:val="4"/>
        </w:numPr>
        <w:rPr>
          <w:rFonts w:ascii="標楷體" w:eastAsia="標楷體" w:hAnsi="標楷體"/>
        </w:rPr>
      </w:pPr>
      <w:r w:rsidRPr="005B6B23">
        <w:rPr>
          <w:rFonts w:ascii="標楷體" w:eastAsia="標楷體" w:hAnsi="標楷體"/>
          <w:b/>
          <w:bCs/>
        </w:rPr>
        <w:t>範例反應式：</w:t>
      </w:r>
      <w:r w:rsidRPr="005B6B23">
        <w:rPr>
          <w:rFonts w:ascii="標楷體" w:eastAsia="標楷體" w:hAnsi="標楷體"/>
        </w:rPr>
        <w:t xml:space="preserve"> 2 H</w:t>
      </w:r>
      <w:r w:rsidRPr="005B6B23">
        <w:rPr>
          <w:rFonts w:ascii="Times New Roman" w:eastAsia="標楷體" w:hAnsi="Times New Roman" w:cs="Times New Roman"/>
        </w:rPr>
        <w:t>₂</w:t>
      </w:r>
      <w:r w:rsidRPr="005B6B23">
        <w:rPr>
          <w:rFonts w:ascii="標楷體" w:eastAsia="標楷體" w:hAnsi="標楷體"/>
        </w:rPr>
        <w:t xml:space="preserve"> (氣體) + O</w:t>
      </w:r>
      <w:r w:rsidRPr="005B6B23">
        <w:rPr>
          <w:rFonts w:ascii="Times New Roman" w:eastAsia="標楷體" w:hAnsi="Times New Roman" w:cs="Times New Roman"/>
        </w:rPr>
        <w:t>₂</w:t>
      </w:r>
      <w:r w:rsidRPr="005B6B23">
        <w:rPr>
          <w:rFonts w:ascii="標楷體" w:eastAsia="標楷體" w:hAnsi="標楷體"/>
        </w:rPr>
        <w:t xml:space="preserve"> (氣體) → 2 H</w:t>
      </w:r>
      <w:r w:rsidRPr="005B6B23">
        <w:rPr>
          <w:rFonts w:ascii="Times New Roman" w:eastAsia="標楷體" w:hAnsi="Times New Roman" w:cs="Times New Roman"/>
        </w:rPr>
        <w:t>₂</w:t>
      </w:r>
      <w:r w:rsidRPr="005B6B23">
        <w:rPr>
          <w:rFonts w:ascii="標楷體" w:eastAsia="標楷體" w:hAnsi="標楷體"/>
        </w:rPr>
        <w:t>O (液體)</w:t>
      </w:r>
    </w:p>
    <w:tbl>
      <w:tblPr>
        <w:tblW w:w="0" w:type="auto"/>
        <w:tblCellSpacing w:w="15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396"/>
        <w:gridCol w:w="2340"/>
        <w:gridCol w:w="1982"/>
        <w:gridCol w:w="916"/>
      </w:tblGrid>
      <w:tr w:rsidR="005B6B23" w:rsidRPr="005B6B23" w14:paraId="1BD92CDC" w14:textId="77777777" w:rsidTr="005B6B23">
        <w:trPr>
          <w:tblHeader/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78743A0B" w14:textId="77777777" w:rsidR="005B6B23" w:rsidRPr="005B6B23" w:rsidRDefault="005B6B23" w:rsidP="005B6B23">
            <w:pPr>
              <w:rPr>
                <w:rFonts w:ascii="標楷體" w:eastAsia="標楷體" w:hAnsi="標楷體"/>
              </w:rPr>
            </w:pPr>
            <w:r w:rsidRPr="005B6B23">
              <w:rPr>
                <w:rFonts w:ascii="標楷體" w:eastAsia="標楷體" w:hAnsi="標楷體"/>
                <w:b/>
                <w:bCs/>
              </w:rPr>
              <w:t>觀察項目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1DE39F40" w14:textId="77777777" w:rsidR="005B6B23" w:rsidRPr="005B6B23" w:rsidRDefault="005B6B23" w:rsidP="005B6B23">
            <w:pPr>
              <w:rPr>
                <w:rFonts w:ascii="標楷體" w:eastAsia="標楷體" w:hAnsi="標楷體"/>
              </w:rPr>
            </w:pPr>
            <w:r w:rsidRPr="005B6B23">
              <w:rPr>
                <w:rFonts w:ascii="標楷體" w:eastAsia="標楷體" w:hAnsi="標楷體"/>
                <w:b/>
                <w:bCs/>
              </w:rPr>
              <w:t>反應前 (反應物)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4061196A" w14:textId="77777777" w:rsidR="005B6B23" w:rsidRPr="005B6B23" w:rsidRDefault="005B6B23" w:rsidP="005B6B23">
            <w:pPr>
              <w:rPr>
                <w:rFonts w:ascii="標楷體" w:eastAsia="標楷體" w:hAnsi="標楷體"/>
              </w:rPr>
            </w:pPr>
            <w:r w:rsidRPr="005B6B23">
              <w:rPr>
                <w:rFonts w:ascii="標楷體" w:eastAsia="標楷體" w:hAnsi="標楷體"/>
                <w:b/>
                <w:bCs/>
              </w:rPr>
              <w:t>反應後 (產物)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6818D611" w14:textId="77777777" w:rsidR="005B6B23" w:rsidRPr="005B6B23" w:rsidRDefault="005B6B23" w:rsidP="005B6B23">
            <w:pPr>
              <w:rPr>
                <w:rFonts w:ascii="標楷體" w:eastAsia="標楷體" w:hAnsi="標楷體"/>
              </w:rPr>
            </w:pPr>
            <w:r w:rsidRPr="005B6B23">
              <w:rPr>
                <w:rFonts w:ascii="標楷體" w:eastAsia="標楷體" w:hAnsi="標楷體"/>
                <w:b/>
                <w:bCs/>
              </w:rPr>
              <w:t>結論</w:t>
            </w:r>
          </w:p>
        </w:tc>
      </w:tr>
      <w:tr w:rsidR="005B6B23" w:rsidRPr="005B6B23" w14:paraId="67F67D8E" w14:textId="77777777" w:rsidTr="005B6B23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759AAFDD" w14:textId="77777777" w:rsidR="005B6B23" w:rsidRPr="005B6B23" w:rsidRDefault="005B6B23" w:rsidP="005B6B23">
            <w:pPr>
              <w:rPr>
                <w:rFonts w:ascii="標楷體" w:eastAsia="標楷體" w:hAnsi="標楷體"/>
              </w:rPr>
            </w:pPr>
            <w:r w:rsidRPr="005B6B23">
              <w:rPr>
                <w:rFonts w:ascii="標楷體" w:eastAsia="標楷體" w:hAnsi="標楷體"/>
                <w:b/>
                <w:bCs/>
              </w:rPr>
              <w:t>物質種類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4A59971D" w14:textId="77777777" w:rsidR="005B6B23" w:rsidRPr="005B6B23" w:rsidRDefault="005B6B23" w:rsidP="005B6B23">
            <w:pPr>
              <w:rPr>
                <w:rFonts w:ascii="標楷體" w:eastAsia="標楷體" w:hAnsi="標楷體"/>
              </w:rPr>
            </w:pPr>
            <w:r w:rsidRPr="005B6B23">
              <w:rPr>
                <w:rFonts w:ascii="標楷體" w:eastAsia="標楷體" w:hAnsi="標楷體"/>
              </w:rPr>
              <w:t>氫氣、氧氣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6A0707AD" w14:textId="77777777" w:rsidR="005B6B23" w:rsidRPr="005B6B23" w:rsidRDefault="005B6B23" w:rsidP="005B6B23">
            <w:pPr>
              <w:rPr>
                <w:rFonts w:ascii="標楷體" w:eastAsia="標楷體" w:hAnsi="標楷體"/>
              </w:rPr>
            </w:pPr>
            <w:r w:rsidRPr="005B6B23">
              <w:rPr>
                <w:rFonts w:ascii="標楷體" w:eastAsia="標楷體" w:hAnsi="標楷體"/>
              </w:rPr>
              <w:t>水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2ABE7761" w14:textId="77777777" w:rsidR="005B6B23" w:rsidRPr="005B6B23" w:rsidRDefault="005B6B23" w:rsidP="005B6B23">
            <w:pPr>
              <w:rPr>
                <w:rFonts w:ascii="標楷體" w:eastAsia="標楷體" w:hAnsi="標楷體"/>
              </w:rPr>
            </w:pPr>
            <w:r w:rsidRPr="005B6B23">
              <w:rPr>
                <w:rFonts w:ascii="標楷體" w:eastAsia="標楷體" w:hAnsi="標楷體"/>
                <w:b/>
                <w:bCs/>
              </w:rPr>
              <w:t>改變</w:t>
            </w:r>
          </w:p>
        </w:tc>
      </w:tr>
      <w:tr w:rsidR="005B6B23" w:rsidRPr="005B6B23" w14:paraId="6F43FA03" w14:textId="77777777" w:rsidTr="005B6B23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763BAF10" w14:textId="77777777" w:rsidR="005B6B23" w:rsidRPr="005B6B23" w:rsidRDefault="005B6B23" w:rsidP="005B6B23">
            <w:pPr>
              <w:rPr>
                <w:rFonts w:ascii="標楷體" w:eastAsia="標楷體" w:hAnsi="標楷體"/>
              </w:rPr>
            </w:pPr>
            <w:r w:rsidRPr="005B6B23">
              <w:rPr>
                <w:rFonts w:ascii="標楷體" w:eastAsia="標楷體" w:hAnsi="標楷體"/>
                <w:b/>
                <w:bCs/>
              </w:rPr>
              <w:t>分子種類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6AB7EA07" w14:textId="77777777" w:rsidR="005B6B23" w:rsidRPr="005B6B23" w:rsidRDefault="005B6B23" w:rsidP="005B6B23">
            <w:pPr>
              <w:rPr>
                <w:rFonts w:ascii="標楷體" w:eastAsia="標楷體" w:hAnsi="標楷體"/>
              </w:rPr>
            </w:pPr>
            <w:r w:rsidRPr="005B6B23">
              <w:rPr>
                <w:rFonts w:ascii="標楷體" w:eastAsia="標楷體" w:hAnsi="標楷體"/>
              </w:rPr>
              <w:t>H</w:t>
            </w:r>
            <w:r w:rsidRPr="005B6B23">
              <w:rPr>
                <w:rFonts w:ascii="Times New Roman" w:eastAsia="標楷體" w:hAnsi="Times New Roman" w:cs="Times New Roman"/>
              </w:rPr>
              <w:t>₂</w:t>
            </w:r>
            <w:r w:rsidRPr="005B6B23">
              <w:rPr>
                <w:rFonts w:ascii="標楷體" w:eastAsia="標楷體" w:hAnsi="標楷體"/>
              </w:rPr>
              <w:t xml:space="preserve"> 分子、O</w:t>
            </w:r>
            <w:r w:rsidRPr="005B6B23">
              <w:rPr>
                <w:rFonts w:ascii="Times New Roman" w:eastAsia="標楷體" w:hAnsi="Times New Roman" w:cs="Times New Roman"/>
              </w:rPr>
              <w:t>₂</w:t>
            </w:r>
            <w:r w:rsidRPr="005B6B23">
              <w:rPr>
                <w:rFonts w:ascii="標楷體" w:eastAsia="標楷體" w:hAnsi="標楷體"/>
              </w:rPr>
              <w:t xml:space="preserve"> 分子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2C99FA11" w14:textId="77777777" w:rsidR="005B6B23" w:rsidRPr="005B6B23" w:rsidRDefault="005B6B23" w:rsidP="005B6B23">
            <w:pPr>
              <w:rPr>
                <w:rFonts w:ascii="標楷體" w:eastAsia="標楷體" w:hAnsi="標楷體"/>
              </w:rPr>
            </w:pPr>
            <w:r w:rsidRPr="005B6B23">
              <w:rPr>
                <w:rFonts w:ascii="標楷體" w:eastAsia="標楷體" w:hAnsi="標楷體"/>
              </w:rPr>
              <w:t>H</w:t>
            </w:r>
            <w:r w:rsidRPr="005B6B23">
              <w:rPr>
                <w:rFonts w:ascii="Times New Roman" w:eastAsia="標楷體" w:hAnsi="Times New Roman" w:cs="Times New Roman"/>
              </w:rPr>
              <w:t>₂</w:t>
            </w:r>
            <w:r w:rsidRPr="005B6B23">
              <w:rPr>
                <w:rFonts w:ascii="標楷體" w:eastAsia="標楷體" w:hAnsi="標楷體"/>
              </w:rPr>
              <w:t>O 分子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2A1B2AC1" w14:textId="77777777" w:rsidR="005B6B23" w:rsidRPr="005B6B23" w:rsidRDefault="005B6B23" w:rsidP="005B6B23">
            <w:pPr>
              <w:rPr>
                <w:rFonts w:ascii="標楷體" w:eastAsia="標楷體" w:hAnsi="標楷體"/>
              </w:rPr>
            </w:pPr>
            <w:r w:rsidRPr="005B6B23">
              <w:rPr>
                <w:rFonts w:ascii="標楷體" w:eastAsia="標楷體" w:hAnsi="標楷體"/>
                <w:b/>
                <w:bCs/>
              </w:rPr>
              <w:t>改變</w:t>
            </w:r>
          </w:p>
        </w:tc>
      </w:tr>
      <w:tr w:rsidR="005B6B23" w:rsidRPr="005B6B23" w14:paraId="16B9F329" w14:textId="77777777" w:rsidTr="005B6B23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1DDB455F" w14:textId="77777777" w:rsidR="005B6B23" w:rsidRPr="005B6B23" w:rsidRDefault="005B6B23" w:rsidP="005B6B23">
            <w:pPr>
              <w:rPr>
                <w:rFonts w:ascii="標楷體" w:eastAsia="標楷體" w:hAnsi="標楷體"/>
              </w:rPr>
            </w:pPr>
            <w:r w:rsidRPr="005B6B23">
              <w:rPr>
                <w:rFonts w:ascii="標楷體" w:eastAsia="標楷體" w:hAnsi="標楷體"/>
                <w:b/>
                <w:bCs/>
              </w:rPr>
              <w:t>物質性質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0000FFCB" w14:textId="77777777" w:rsidR="005B6B23" w:rsidRPr="005B6B23" w:rsidRDefault="005B6B23" w:rsidP="005B6B23">
            <w:pPr>
              <w:rPr>
                <w:rFonts w:ascii="標楷體" w:eastAsia="標楷體" w:hAnsi="標楷體"/>
              </w:rPr>
            </w:pPr>
            <w:r w:rsidRPr="005B6B23">
              <w:rPr>
                <w:rFonts w:ascii="標楷體" w:eastAsia="標楷體" w:hAnsi="標楷體"/>
              </w:rPr>
              <w:t>具助燃性、可燃性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4161BDA7" w14:textId="77777777" w:rsidR="005B6B23" w:rsidRPr="005B6B23" w:rsidRDefault="005B6B23" w:rsidP="005B6B23">
            <w:pPr>
              <w:rPr>
                <w:rFonts w:ascii="標楷體" w:eastAsia="標楷體" w:hAnsi="標楷體"/>
              </w:rPr>
            </w:pPr>
            <w:r w:rsidRPr="005B6B23">
              <w:rPr>
                <w:rFonts w:ascii="標楷體" w:eastAsia="標楷體" w:hAnsi="標楷體"/>
              </w:rPr>
              <w:t>可用來滅火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5DB57E45" w14:textId="77777777" w:rsidR="005B6B23" w:rsidRPr="005B6B23" w:rsidRDefault="005B6B23" w:rsidP="005B6B23">
            <w:pPr>
              <w:rPr>
                <w:rFonts w:ascii="標楷體" w:eastAsia="標楷體" w:hAnsi="標楷體"/>
              </w:rPr>
            </w:pPr>
            <w:r w:rsidRPr="005B6B23">
              <w:rPr>
                <w:rFonts w:ascii="標楷體" w:eastAsia="標楷體" w:hAnsi="標楷體"/>
                <w:b/>
                <w:bCs/>
              </w:rPr>
              <w:t>改變</w:t>
            </w:r>
          </w:p>
        </w:tc>
      </w:tr>
    </w:tbl>
    <w:p w14:paraId="76B23A6B" w14:textId="77777777" w:rsidR="005B6B23" w:rsidRPr="005B6B23" w:rsidRDefault="005B6B23" w:rsidP="005B6B23">
      <w:pPr>
        <w:rPr>
          <w:rFonts w:ascii="標楷體" w:eastAsia="標楷體" w:hAnsi="標楷體"/>
        </w:rPr>
      </w:pPr>
      <w:r w:rsidRPr="005B6B23">
        <w:rPr>
          <w:rFonts w:ascii="標楷體" w:eastAsia="標楷體" w:hAnsi="標楷體"/>
        </w:rPr>
        <w:pict w14:anchorId="35D2AF38">
          <v:rect id="_x0000_i1083" style="width:0;height:1.5pt" o:hralign="center" o:hrstd="t" o:hrnoshade="t" o:hr="t" fillcolor="gray" stroked="f"/>
        </w:pict>
      </w:r>
    </w:p>
    <w:p w14:paraId="2E780280" w14:textId="77777777" w:rsidR="005B6B23" w:rsidRPr="005B6B23" w:rsidRDefault="005B6B23" w:rsidP="005B6B23">
      <w:pPr>
        <w:rPr>
          <w:rFonts w:ascii="標楷體" w:eastAsia="標楷體" w:hAnsi="標楷體"/>
          <w:b/>
          <w:bCs/>
        </w:rPr>
      </w:pPr>
      <w:r w:rsidRPr="005B6B23">
        <w:rPr>
          <w:rFonts w:ascii="標楷體" w:eastAsia="標楷體" w:hAnsi="標楷體"/>
          <w:b/>
          <w:bCs/>
        </w:rPr>
        <w:t>3. 「不一定」會改變的（變動項）</w:t>
      </w:r>
    </w:p>
    <w:p w14:paraId="4D04A411" w14:textId="77777777" w:rsidR="005B6B23" w:rsidRPr="005B6B23" w:rsidRDefault="005B6B23" w:rsidP="005B6B23">
      <w:pPr>
        <w:rPr>
          <w:rFonts w:ascii="標楷體" w:eastAsia="標楷體" w:hAnsi="標楷體"/>
        </w:rPr>
      </w:pPr>
      <w:r w:rsidRPr="005B6B23">
        <w:rPr>
          <w:rFonts w:ascii="標楷體" w:eastAsia="標楷體" w:hAnsi="標楷體"/>
        </w:rPr>
        <w:t>這取決於原子的重組方式。</w:t>
      </w:r>
    </w:p>
    <w:p w14:paraId="46170986" w14:textId="77777777" w:rsidR="005B6B23" w:rsidRPr="005B6B23" w:rsidRDefault="005B6B23" w:rsidP="005B6B23">
      <w:pPr>
        <w:numPr>
          <w:ilvl w:val="0"/>
          <w:numId w:val="5"/>
        </w:numPr>
        <w:rPr>
          <w:rFonts w:ascii="標楷體" w:eastAsia="標楷體" w:hAnsi="標楷體"/>
        </w:rPr>
      </w:pPr>
      <w:r w:rsidRPr="005B6B23">
        <w:rPr>
          <w:rFonts w:ascii="標楷體" w:eastAsia="標楷體" w:hAnsi="標楷體"/>
          <w:b/>
          <w:bCs/>
        </w:rPr>
        <w:t>分子的總個數：</w:t>
      </w:r>
    </w:p>
    <w:p w14:paraId="7CD5425A" w14:textId="77777777" w:rsidR="005B6B23" w:rsidRPr="005B6B23" w:rsidRDefault="005B6B23" w:rsidP="005B6B23">
      <w:pPr>
        <w:numPr>
          <w:ilvl w:val="1"/>
          <w:numId w:val="5"/>
        </w:numPr>
        <w:rPr>
          <w:rFonts w:ascii="標楷體" w:eastAsia="標楷體" w:hAnsi="標楷體"/>
        </w:rPr>
      </w:pPr>
      <w:r w:rsidRPr="005B6B23">
        <w:rPr>
          <w:rFonts w:ascii="標楷體" w:eastAsia="標楷體" w:hAnsi="標楷體"/>
          <w:b/>
          <w:bCs/>
        </w:rPr>
        <w:t>改變範例：</w:t>
      </w:r>
      <w:r w:rsidRPr="005B6B23">
        <w:rPr>
          <w:rFonts w:ascii="標楷體" w:eastAsia="標楷體" w:hAnsi="標楷體"/>
        </w:rPr>
        <w:t xml:space="preserve"> 2 H</w:t>
      </w:r>
      <w:r w:rsidRPr="005B6B23">
        <w:rPr>
          <w:rFonts w:ascii="Times New Roman" w:eastAsia="標楷體" w:hAnsi="Times New Roman" w:cs="Times New Roman"/>
        </w:rPr>
        <w:t>₂</w:t>
      </w:r>
      <w:r w:rsidRPr="005B6B23">
        <w:rPr>
          <w:rFonts w:ascii="標楷體" w:eastAsia="標楷體" w:hAnsi="標楷體"/>
        </w:rPr>
        <w:t xml:space="preserve"> + O</w:t>
      </w:r>
      <w:r w:rsidRPr="005B6B23">
        <w:rPr>
          <w:rFonts w:ascii="Times New Roman" w:eastAsia="標楷體" w:hAnsi="Times New Roman" w:cs="Times New Roman"/>
        </w:rPr>
        <w:t>₂</w:t>
      </w:r>
      <w:r w:rsidRPr="005B6B23">
        <w:rPr>
          <w:rFonts w:ascii="標楷體" w:eastAsia="標楷體" w:hAnsi="標楷體"/>
        </w:rPr>
        <w:t xml:space="preserve"> </w:t>
      </w:r>
      <w:r w:rsidRPr="005B6B23">
        <w:rPr>
          <w:rFonts w:ascii="標楷體" w:eastAsia="標楷體" w:hAnsi="標楷體" w:cs="標楷體" w:hint="eastAsia"/>
        </w:rPr>
        <w:t>→</w:t>
      </w:r>
      <w:r w:rsidRPr="005B6B23">
        <w:rPr>
          <w:rFonts w:ascii="標楷體" w:eastAsia="標楷體" w:hAnsi="標楷體"/>
        </w:rPr>
        <w:t xml:space="preserve"> 2 H</w:t>
      </w:r>
      <w:r w:rsidRPr="005B6B23">
        <w:rPr>
          <w:rFonts w:ascii="Times New Roman" w:eastAsia="標楷體" w:hAnsi="Times New Roman" w:cs="Times New Roman"/>
        </w:rPr>
        <w:t>₂</w:t>
      </w:r>
      <w:r w:rsidRPr="005B6B23">
        <w:rPr>
          <w:rFonts w:ascii="標楷體" w:eastAsia="標楷體" w:hAnsi="標楷體"/>
        </w:rPr>
        <w:t>O</w:t>
      </w:r>
    </w:p>
    <w:p w14:paraId="1C5F6D62" w14:textId="77777777" w:rsidR="005B6B23" w:rsidRPr="005B6B23" w:rsidRDefault="005B6B23" w:rsidP="005B6B23">
      <w:pPr>
        <w:rPr>
          <w:rFonts w:ascii="標楷體" w:eastAsia="標楷體" w:hAnsi="標楷體"/>
        </w:rPr>
      </w:pPr>
      <w:r w:rsidRPr="005B6B23">
        <w:rPr>
          <w:rFonts w:ascii="標楷體" w:eastAsia="標楷體" w:hAnsi="標楷體"/>
        </w:rPr>
        <w:lastRenderedPageBreak/>
        <w:t xml:space="preserve">(反應前：2+1 = </w:t>
      </w:r>
      <w:r w:rsidRPr="005B6B23">
        <w:rPr>
          <w:rFonts w:ascii="標楷體" w:eastAsia="標楷體" w:hAnsi="標楷體"/>
          <w:b/>
          <w:bCs/>
        </w:rPr>
        <w:t xml:space="preserve">3 </w:t>
      </w:r>
      <w:proofErr w:type="gramStart"/>
      <w:r w:rsidRPr="005B6B23">
        <w:rPr>
          <w:rFonts w:ascii="標楷體" w:eastAsia="標楷體" w:hAnsi="標楷體"/>
          <w:b/>
          <w:bCs/>
        </w:rPr>
        <w:t>個</w:t>
      </w:r>
      <w:proofErr w:type="gramEnd"/>
      <w:r w:rsidRPr="005B6B23">
        <w:rPr>
          <w:rFonts w:ascii="標楷體" w:eastAsia="標楷體" w:hAnsi="標楷體"/>
          <w:b/>
          <w:bCs/>
        </w:rPr>
        <w:t>分子</w:t>
      </w:r>
      <w:r w:rsidRPr="005B6B23">
        <w:rPr>
          <w:rFonts w:ascii="標楷體" w:eastAsia="標楷體" w:hAnsi="標楷體"/>
        </w:rPr>
        <w:t>；反應後：</w:t>
      </w:r>
      <w:r w:rsidRPr="005B6B23">
        <w:rPr>
          <w:rFonts w:ascii="標楷體" w:eastAsia="標楷體" w:hAnsi="標楷體"/>
          <w:b/>
          <w:bCs/>
        </w:rPr>
        <w:t xml:space="preserve">2 </w:t>
      </w:r>
      <w:proofErr w:type="gramStart"/>
      <w:r w:rsidRPr="005B6B23">
        <w:rPr>
          <w:rFonts w:ascii="標楷體" w:eastAsia="標楷體" w:hAnsi="標楷體"/>
          <w:b/>
          <w:bCs/>
        </w:rPr>
        <w:t>個</w:t>
      </w:r>
      <w:proofErr w:type="gramEnd"/>
      <w:r w:rsidRPr="005B6B23">
        <w:rPr>
          <w:rFonts w:ascii="標楷體" w:eastAsia="標楷體" w:hAnsi="標楷體"/>
          <w:b/>
          <w:bCs/>
        </w:rPr>
        <w:t>分子</w:t>
      </w:r>
      <w:r w:rsidRPr="005B6B23">
        <w:rPr>
          <w:rFonts w:ascii="標楷體" w:eastAsia="標楷體" w:hAnsi="標楷體"/>
        </w:rPr>
        <w:t xml:space="preserve">) → </w:t>
      </w:r>
      <w:r w:rsidRPr="005B6B23">
        <w:rPr>
          <w:rFonts w:ascii="標楷體" w:eastAsia="標楷體" w:hAnsi="標楷體"/>
          <w:b/>
          <w:bCs/>
        </w:rPr>
        <w:t>變少</w:t>
      </w:r>
    </w:p>
    <w:p w14:paraId="13F417A7" w14:textId="77777777" w:rsidR="005B6B23" w:rsidRPr="005B6B23" w:rsidRDefault="005B6B23" w:rsidP="005B6B23">
      <w:pPr>
        <w:numPr>
          <w:ilvl w:val="1"/>
          <w:numId w:val="5"/>
        </w:numPr>
        <w:rPr>
          <w:rFonts w:ascii="標楷體" w:eastAsia="標楷體" w:hAnsi="標楷體"/>
        </w:rPr>
      </w:pPr>
      <w:r w:rsidRPr="005B6B23">
        <w:rPr>
          <w:rFonts w:ascii="標楷體" w:eastAsia="標楷體" w:hAnsi="標楷體"/>
          <w:b/>
          <w:bCs/>
        </w:rPr>
        <w:t>不變範例：</w:t>
      </w:r>
      <w:r w:rsidRPr="005B6B23">
        <w:rPr>
          <w:rFonts w:ascii="標楷體" w:eastAsia="標楷體" w:hAnsi="標楷體"/>
        </w:rPr>
        <w:t xml:space="preserve"> H</w:t>
      </w:r>
      <w:r w:rsidRPr="005B6B23">
        <w:rPr>
          <w:rFonts w:ascii="Times New Roman" w:eastAsia="標楷體" w:hAnsi="Times New Roman" w:cs="Times New Roman"/>
        </w:rPr>
        <w:t>₂</w:t>
      </w:r>
      <w:r w:rsidRPr="005B6B23">
        <w:rPr>
          <w:rFonts w:ascii="標楷體" w:eastAsia="標楷體" w:hAnsi="標楷體"/>
        </w:rPr>
        <w:t xml:space="preserve"> + Cl</w:t>
      </w:r>
      <w:r w:rsidRPr="005B6B23">
        <w:rPr>
          <w:rFonts w:ascii="Times New Roman" w:eastAsia="標楷體" w:hAnsi="Times New Roman" w:cs="Times New Roman"/>
        </w:rPr>
        <w:t>₂</w:t>
      </w:r>
      <w:r w:rsidRPr="005B6B23">
        <w:rPr>
          <w:rFonts w:ascii="標楷體" w:eastAsia="標楷體" w:hAnsi="標楷體"/>
        </w:rPr>
        <w:t xml:space="preserve"> </w:t>
      </w:r>
      <w:r w:rsidRPr="005B6B23">
        <w:rPr>
          <w:rFonts w:ascii="標楷體" w:eastAsia="標楷體" w:hAnsi="標楷體" w:cs="標楷體" w:hint="eastAsia"/>
        </w:rPr>
        <w:t>→</w:t>
      </w:r>
      <w:r w:rsidRPr="005B6B23">
        <w:rPr>
          <w:rFonts w:ascii="標楷體" w:eastAsia="標楷體" w:hAnsi="標楷體"/>
        </w:rPr>
        <w:t xml:space="preserve"> 2 HCl</w:t>
      </w:r>
    </w:p>
    <w:p w14:paraId="163C2D59" w14:textId="77777777" w:rsidR="005B6B23" w:rsidRPr="005B6B23" w:rsidRDefault="005B6B23" w:rsidP="005B6B23">
      <w:pPr>
        <w:rPr>
          <w:rFonts w:ascii="標楷體" w:eastAsia="標楷體" w:hAnsi="標楷體"/>
        </w:rPr>
      </w:pPr>
      <w:r w:rsidRPr="005B6B23">
        <w:rPr>
          <w:rFonts w:ascii="標楷體" w:eastAsia="標楷體" w:hAnsi="標楷體"/>
        </w:rPr>
        <w:t xml:space="preserve">(反應前：1+1 = </w:t>
      </w:r>
      <w:r w:rsidRPr="005B6B23">
        <w:rPr>
          <w:rFonts w:ascii="標楷體" w:eastAsia="標楷體" w:hAnsi="標楷體"/>
          <w:b/>
          <w:bCs/>
        </w:rPr>
        <w:t xml:space="preserve">2 </w:t>
      </w:r>
      <w:proofErr w:type="gramStart"/>
      <w:r w:rsidRPr="005B6B23">
        <w:rPr>
          <w:rFonts w:ascii="標楷體" w:eastAsia="標楷體" w:hAnsi="標楷體"/>
          <w:b/>
          <w:bCs/>
        </w:rPr>
        <w:t>個</w:t>
      </w:r>
      <w:proofErr w:type="gramEnd"/>
      <w:r w:rsidRPr="005B6B23">
        <w:rPr>
          <w:rFonts w:ascii="標楷體" w:eastAsia="標楷體" w:hAnsi="標楷體"/>
          <w:b/>
          <w:bCs/>
        </w:rPr>
        <w:t>分子</w:t>
      </w:r>
      <w:r w:rsidRPr="005B6B23">
        <w:rPr>
          <w:rFonts w:ascii="標楷體" w:eastAsia="標楷體" w:hAnsi="標楷體"/>
        </w:rPr>
        <w:t>；反應後：</w:t>
      </w:r>
      <w:r w:rsidRPr="005B6B23">
        <w:rPr>
          <w:rFonts w:ascii="標楷體" w:eastAsia="標楷體" w:hAnsi="標楷體"/>
          <w:b/>
          <w:bCs/>
        </w:rPr>
        <w:t xml:space="preserve">2 </w:t>
      </w:r>
      <w:proofErr w:type="gramStart"/>
      <w:r w:rsidRPr="005B6B23">
        <w:rPr>
          <w:rFonts w:ascii="標楷體" w:eastAsia="標楷體" w:hAnsi="標楷體"/>
          <w:b/>
          <w:bCs/>
        </w:rPr>
        <w:t>個</w:t>
      </w:r>
      <w:proofErr w:type="gramEnd"/>
      <w:r w:rsidRPr="005B6B23">
        <w:rPr>
          <w:rFonts w:ascii="標楷體" w:eastAsia="標楷體" w:hAnsi="標楷體"/>
          <w:b/>
          <w:bCs/>
        </w:rPr>
        <w:t>分子</w:t>
      </w:r>
      <w:r w:rsidRPr="005B6B23">
        <w:rPr>
          <w:rFonts w:ascii="標楷體" w:eastAsia="標楷體" w:hAnsi="標楷體"/>
        </w:rPr>
        <w:t xml:space="preserve">) → </w:t>
      </w:r>
      <w:r w:rsidRPr="005B6B23">
        <w:rPr>
          <w:rFonts w:ascii="標楷體" w:eastAsia="標楷體" w:hAnsi="標楷體"/>
          <w:b/>
          <w:bCs/>
        </w:rPr>
        <w:t>不變</w:t>
      </w:r>
    </w:p>
    <w:p w14:paraId="1DA47458" w14:textId="77777777" w:rsidR="005B6B23" w:rsidRPr="005B6B23" w:rsidRDefault="005B6B23" w:rsidP="005B6B23">
      <w:pPr>
        <w:numPr>
          <w:ilvl w:val="0"/>
          <w:numId w:val="5"/>
        </w:numPr>
        <w:rPr>
          <w:rFonts w:ascii="標楷體" w:eastAsia="標楷體" w:hAnsi="標楷體"/>
        </w:rPr>
      </w:pPr>
      <w:r w:rsidRPr="005B6B23">
        <w:rPr>
          <w:rFonts w:ascii="標楷體" w:eastAsia="標楷體" w:hAnsi="標楷體"/>
          <w:b/>
          <w:bCs/>
        </w:rPr>
        <w:t>物質的狀態：</w:t>
      </w:r>
    </w:p>
    <w:p w14:paraId="4910129C" w14:textId="77777777" w:rsidR="005B6B23" w:rsidRPr="005B6B23" w:rsidRDefault="005B6B23" w:rsidP="005B6B23">
      <w:pPr>
        <w:numPr>
          <w:ilvl w:val="1"/>
          <w:numId w:val="5"/>
        </w:numPr>
        <w:rPr>
          <w:rFonts w:ascii="標楷體" w:eastAsia="標楷體" w:hAnsi="標楷體"/>
        </w:rPr>
      </w:pPr>
      <w:r w:rsidRPr="005B6B23">
        <w:rPr>
          <w:rFonts w:ascii="標楷體" w:eastAsia="標楷體" w:hAnsi="標楷體"/>
          <w:b/>
          <w:bCs/>
        </w:rPr>
        <w:t>範例：</w:t>
      </w:r>
      <w:r w:rsidRPr="005B6B23">
        <w:rPr>
          <w:rFonts w:ascii="標楷體" w:eastAsia="標楷體" w:hAnsi="標楷體"/>
        </w:rPr>
        <w:t xml:space="preserve"> C (s) + O</w:t>
      </w:r>
      <w:r w:rsidRPr="005B6B23">
        <w:rPr>
          <w:rFonts w:ascii="Times New Roman" w:eastAsia="標楷體" w:hAnsi="Times New Roman" w:cs="Times New Roman"/>
        </w:rPr>
        <w:t>₂</w:t>
      </w:r>
      <w:r w:rsidRPr="005B6B23">
        <w:rPr>
          <w:rFonts w:ascii="標楷體" w:eastAsia="標楷體" w:hAnsi="標楷體"/>
        </w:rPr>
        <w:t xml:space="preserve"> (g) </w:t>
      </w:r>
      <w:r w:rsidRPr="005B6B23">
        <w:rPr>
          <w:rFonts w:ascii="標楷體" w:eastAsia="標楷體" w:hAnsi="標楷體" w:cs="標楷體" w:hint="eastAsia"/>
        </w:rPr>
        <w:t>→</w:t>
      </w:r>
      <w:r w:rsidRPr="005B6B23">
        <w:rPr>
          <w:rFonts w:ascii="標楷體" w:eastAsia="標楷體" w:hAnsi="標楷體"/>
        </w:rPr>
        <w:t xml:space="preserve"> CO</w:t>
      </w:r>
      <w:r w:rsidRPr="005B6B23">
        <w:rPr>
          <w:rFonts w:ascii="Times New Roman" w:eastAsia="標楷體" w:hAnsi="Times New Roman" w:cs="Times New Roman"/>
        </w:rPr>
        <w:t>₂</w:t>
      </w:r>
      <w:r w:rsidRPr="005B6B23">
        <w:rPr>
          <w:rFonts w:ascii="標楷體" w:eastAsia="標楷體" w:hAnsi="標楷體"/>
        </w:rPr>
        <w:t xml:space="preserve"> (g) (固體消失，變為氣體)</w:t>
      </w:r>
    </w:p>
    <w:p w14:paraId="08A6BED2" w14:textId="77777777" w:rsidR="005B6B23" w:rsidRPr="005B6B23" w:rsidRDefault="005B6B23" w:rsidP="005B6B23">
      <w:pPr>
        <w:rPr>
          <w:rFonts w:ascii="標楷體" w:eastAsia="標楷體" w:hAnsi="標楷體"/>
        </w:rPr>
      </w:pPr>
      <w:r w:rsidRPr="005B6B23">
        <w:rPr>
          <w:rFonts w:ascii="標楷體" w:eastAsia="標楷體" w:hAnsi="標楷體"/>
        </w:rPr>
        <w:pict w14:anchorId="6E98B7A1">
          <v:rect id="_x0000_i1084" style="width:0;height:1.5pt" o:hralign="center" o:hrstd="t" o:hrnoshade="t" o:hr="t" fillcolor="gray" stroked="f"/>
        </w:pict>
      </w:r>
    </w:p>
    <w:p w14:paraId="7FF33116" w14:textId="1B48DF08" w:rsidR="005B6B23" w:rsidRPr="005B6B23" w:rsidRDefault="005B6B23" w:rsidP="005B6B23">
      <w:pPr>
        <w:rPr>
          <w:rFonts w:ascii="標楷體" w:eastAsia="標楷體" w:hAnsi="標楷體" w:hint="eastAsia"/>
          <w:b/>
          <w:bCs/>
        </w:rPr>
      </w:pPr>
      <w:r w:rsidRPr="005B6B23">
        <w:rPr>
          <w:rFonts w:ascii="Segoe UI Emoji" w:eastAsia="標楷體" w:hAnsi="Segoe UI Emoji" w:cs="Segoe UI Emoji"/>
          <w:b/>
          <w:bCs/>
        </w:rPr>
        <w:t>🔬</w:t>
      </w:r>
      <w:r w:rsidRPr="005B6B23">
        <w:rPr>
          <w:rFonts w:ascii="標楷體" w:eastAsia="標楷體" w:hAnsi="標楷體"/>
          <w:b/>
          <w:bCs/>
        </w:rPr>
        <w:t xml:space="preserve"> 實驗環境：觀測質量的關鍵</w:t>
      </w:r>
      <w:r w:rsidR="00C35610">
        <w:rPr>
          <w:rFonts w:ascii="標楷體" w:eastAsia="標楷體" w:hAnsi="標楷體"/>
          <w:b/>
          <w:bCs/>
        </w:rPr>
        <w:br/>
      </w:r>
      <w:r w:rsidR="00C35610" w:rsidRPr="00C35610">
        <w:rPr>
          <w:rFonts w:ascii="標楷體" w:eastAsia="標楷體" w:hAnsi="標楷體"/>
          <w:b/>
          <w:bCs/>
        </w:rPr>
        <w:drawing>
          <wp:inline distT="0" distB="0" distL="0" distR="0" wp14:anchorId="17BAF656" wp14:editId="23D70B32">
            <wp:extent cx="6645910" cy="3383280"/>
            <wp:effectExtent l="0" t="0" r="2540" b="762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8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F1F0A" w14:textId="77777777" w:rsidR="005B6B23" w:rsidRPr="005B6B23" w:rsidRDefault="005B6B23" w:rsidP="005B6B23">
      <w:pPr>
        <w:numPr>
          <w:ilvl w:val="0"/>
          <w:numId w:val="6"/>
        </w:numPr>
        <w:rPr>
          <w:rFonts w:ascii="標楷體" w:eastAsia="標楷體" w:hAnsi="標楷體"/>
        </w:rPr>
      </w:pPr>
      <w:r w:rsidRPr="005B6B23">
        <w:rPr>
          <w:rFonts w:ascii="標楷體" w:eastAsia="標楷體" w:hAnsi="標楷體"/>
          <w:b/>
          <w:bCs/>
        </w:rPr>
        <w:t>封閉系統：</w:t>
      </w:r>
      <w:r w:rsidRPr="005B6B23">
        <w:rPr>
          <w:rFonts w:ascii="標楷體" w:eastAsia="標楷體" w:hAnsi="標楷體"/>
        </w:rPr>
        <w:t xml:space="preserve"> 物質無進出，測得質量 </w:t>
      </w:r>
      <w:r w:rsidRPr="005B6B23">
        <w:rPr>
          <w:rFonts w:ascii="標楷體" w:eastAsia="標楷體" w:hAnsi="標楷體"/>
          <w:b/>
          <w:bCs/>
        </w:rPr>
        <w:t>等於</w:t>
      </w:r>
      <w:r w:rsidRPr="005B6B23">
        <w:rPr>
          <w:rFonts w:ascii="標楷體" w:eastAsia="標楷體" w:hAnsi="標楷體"/>
        </w:rPr>
        <w:t xml:space="preserve"> 反應前質量。</w:t>
      </w:r>
    </w:p>
    <w:p w14:paraId="6C469AD2" w14:textId="71C330C4" w:rsidR="005B6B23" w:rsidRPr="005B6B23" w:rsidRDefault="005B6B23" w:rsidP="005B6B23">
      <w:pPr>
        <w:numPr>
          <w:ilvl w:val="0"/>
          <w:numId w:val="6"/>
        </w:numPr>
        <w:rPr>
          <w:rFonts w:ascii="標楷體" w:eastAsia="標楷體" w:hAnsi="標楷體"/>
        </w:rPr>
      </w:pPr>
      <w:r w:rsidRPr="005B6B23">
        <w:rPr>
          <w:rFonts w:ascii="標楷體" w:eastAsia="標楷體" w:hAnsi="標楷體"/>
          <w:b/>
          <w:bCs/>
        </w:rPr>
        <w:t>開放系統：</w:t>
      </w:r>
    </w:p>
    <w:p w14:paraId="6BAE6279" w14:textId="6832D2ED" w:rsidR="005B6B23" w:rsidRDefault="00C35610" w:rsidP="005B6B23">
      <w:pPr>
        <w:numPr>
          <w:ilvl w:val="1"/>
          <w:numId w:val="6"/>
        </w:numPr>
        <w:rPr>
          <w:rFonts w:ascii="標楷體" w:eastAsia="標楷體" w:hAnsi="標楷體"/>
        </w:rPr>
      </w:pPr>
      <w:r w:rsidRPr="00C35610">
        <w:rPr>
          <w:rFonts w:ascii="標楷體" w:eastAsia="標楷體" w:hAnsi="標楷體"/>
        </w:rPr>
        <w:drawing>
          <wp:anchor distT="0" distB="0" distL="114300" distR="114300" simplePos="0" relativeHeight="251658240" behindDoc="0" locked="0" layoutInCell="1" allowOverlap="1" wp14:anchorId="3400F400" wp14:editId="220529B2">
            <wp:simplePos x="0" y="0"/>
            <wp:positionH relativeFrom="column">
              <wp:posOffset>895350</wp:posOffset>
            </wp:positionH>
            <wp:positionV relativeFrom="paragraph">
              <wp:posOffset>244475</wp:posOffset>
            </wp:positionV>
            <wp:extent cx="4600575" cy="2498725"/>
            <wp:effectExtent l="0" t="0" r="0" b="0"/>
            <wp:wrapTopAndBottom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2498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B6B23" w:rsidRPr="005B6B23">
        <w:rPr>
          <w:rFonts w:ascii="標楷體" w:eastAsia="標楷體" w:hAnsi="標楷體"/>
          <w:b/>
          <w:bCs/>
        </w:rPr>
        <w:t>大理石 (CaCO</w:t>
      </w:r>
      <w:r w:rsidR="005B6B23" w:rsidRPr="005B6B23">
        <w:rPr>
          <w:rFonts w:ascii="Times New Roman" w:eastAsia="標楷體" w:hAnsi="Times New Roman" w:cs="Times New Roman"/>
          <w:b/>
          <w:bCs/>
        </w:rPr>
        <w:t>₃</w:t>
      </w:r>
      <w:r w:rsidR="005B6B23" w:rsidRPr="005B6B23">
        <w:rPr>
          <w:rFonts w:ascii="標楷體" w:eastAsia="標楷體" w:hAnsi="標楷體"/>
          <w:b/>
          <w:bCs/>
        </w:rPr>
        <w:t>) + 鹽酸 (HCl)：</w:t>
      </w:r>
      <w:r w:rsidR="005B6B23" w:rsidRPr="005B6B23">
        <w:rPr>
          <w:rFonts w:ascii="標楷體" w:eastAsia="標楷體" w:hAnsi="標楷體"/>
        </w:rPr>
        <w:t xml:space="preserve"> 產生的 </w:t>
      </w:r>
      <w:r w:rsidR="005B6B23" w:rsidRPr="005B6B23">
        <w:rPr>
          <w:rFonts w:ascii="標楷體" w:eastAsia="標楷體" w:hAnsi="標楷體"/>
          <w:b/>
          <w:bCs/>
        </w:rPr>
        <w:t>CO</w:t>
      </w:r>
      <w:r w:rsidR="005B6B23" w:rsidRPr="005B6B23">
        <w:rPr>
          <w:rFonts w:ascii="Times New Roman" w:eastAsia="標楷體" w:hAnsi="Times New Roman" w:cs="Times New Roman"/>
          <w:b/>
          <w:bCs/>
        </w:rPr>
        <w:t>₂</w:t>
      </w:r>
      <w:r w:rsidR="005B6B23" w:rsidRPr="005B6B23">
        <w:rPr>
          <w:rFonts w:ascii="標楷體" w:eastAsia="標楷體" w:hAnsi="標楷體"/>
          <w:b/>
          <w:bCs/>
        </w:rPr>
        <w:t xml:space="preserve"> 氣體</w:t>
      </w:r>
      <w:r w:rsidR="005B6B23" w:rsidRPr="005B6B23">
        <w:rPr>
          <w:rFonts w:ascii="標楷體" w:eastAsia="標楷體" w:hAnsi="標楷體"/>
        </w:rPr>
        <w:t xml:space="preserve"> 逸散，天平變輕。</w:t>
      </w:r>
    </w:p>
    <w:p w14:paraId="1201B857" w14:textId="754BF918" w:rsidR="00C35610" w:rsidRPr="005B6B23" w:rsidRDefault="00C35610" w:rsidP="00C35610">
      <w:pPr>
        <w:rPr>
          <w:rFonts w:ascii="標楷體" w:eastAsia="標楷體" w:hAnsi="標楷體" w:hint="eastAsia"/>
        </w:rPr>
      </w:pPr>
    </w:p>
    <w:p w14:paraId="1C04A349" w14:textId="747D9F11" w:rsidR="005B6B23" w:rsidRDefault="005B6B23" w:rsidP="005B6B23">
      <w:pPr>
        <w:numPr>
          <w:ilvl w:val="1"/>
          <w:numId w:val="6"/>
        </w:numPr>
        <w:rPr>
          <w:rFonts w:ascii="標楷體" w:eastAsia="標楷體" w:hAnsi="標楷體"/>
        </w:rPr>
      </w:pPr>
      <w:r w:rsidRPr="005B6B23">
        <w:rPr>
          <w:rFonts w:ascii="標楷體" w:eastAsia="標楷體" w:hAnsi="標楷體"/>
          <w:b/>
          <w:bCs/>
        </w:rPr>
        <w:lastRenderedPageBreak/>
        <w:t>鐵 (Fe) + 氧 (O</w:t>
      </w:r>
      <w:r w:rsidRPr="005B6B23">
        <w:rPr>
          <w:rFonts w:ascii="Times New Roman" w:eastAsia="標楷體" w:hAnsi="Times New Roman" w:cs="Times New Roman"/>
          <w:b/>
          <w:bCs/>
        </w:rPr>
        <w:t>₂</w:t>
      </w:r>
      <w:r w:rsidRPr="005B6B23">
        <w:rPr>
          <w:rFonts w:ascii="標楷體" w:eastAsia="標楷體" w:hAnsi="標楷體"/>
          <w:b/>
          <w:bCs/>
        </w:rPr>
        <w:t>)：</w:t>
      </w:r>
      <w:r w:rsidRPr="005B6B23">
        <w:rPr>
          <w:rFonts w:ascii="標楷體" w:eastAsia="標楷體" w:hAnsi="標楷體"/>
        </w:rPr>
        <w:t xml:space="preserve"> 吸收空氣中的 </w:t>
      </w:r>
      <w:r w:rsidRPr="005B6B23">
        <w:rPr>
          <w:rFonts w:ascii="標楷體" w:eastAsia="標楷體" w:hAnsi="標楷體"/>
          <w:b/>
          <w:bCs/>
        </w:rPr>
        <w:t>O</w:t>
      </w:r>
      <w:r w:rsidRPr="005B6B23">
        <w:rPr>
          <w:rFonts w:ascii="Times New Roman" w:eastAsia="標楷體" w:hAnsi="Times New Roman" w:cs="Times New Roman"/>
          <w:b/>
          <w:bCs/>
        </w:rPr>
        <w:t>₂</w:t>
      </w:r>
      <w:r w:rsidRPr="005B6B23">
        <w:rPr>
          <w:rFonts w:ascii="標楷體" w:eastAsia="標楷體" w:hAnsi="標楷體"/>
        </w:rPr>
        <w:t xml:space="preserve"> 生成鐵鏽，天平變重。</w:t>
      </w:r>
    </w:p>
    <w:p w14:paraId="536330C8" w14:textId="6C80583E" w:rsidR="00C35610" w:rsidRPr="005B6B23" w:rsidRDefault="00C35610" w:rsidP="00C35610">
      <w:pPr>
        <w:rPr>
          <w:rFonts w:ascii="標楷體" w:eastAsia="標楷體" w:hAnsi="標楷體" w:hint="eastAsia"/>
        </w:rPr>
      </w:pPr>
      <w:r w:rsidRPr="00C35610">
        <w:rPr>
          <w:rFonts w:ascii="標楷體" w:eastAsia="標楷體" w:hAnsi="標楷體"/>
        </w:rPr>
        <w:drawing>
          <wp:inline distT="0" distB="0" distL="0" distR="0" wp14:anchorId="5DD9DA36" wp14:editId="2FB6E7F6">
            <wp:extent cx="4855210" cy="2671618"/>
            <wp:effectExtent l="0" t="0" r="2540" b="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861671" cy="2675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8ED93" w14:textId="2D9E247E" w:rsidR="005B6B23" w:rsidRPr="005B6B23" w:rsidRDefault="005B6B23" w:rsidP="005B6B23">
      <w:pPr>
        <w:rPr>
          <w:rFonts w:ascii="標楷體" w:eastAsia="標楷體" w:hAnsi="標楷體" w:hint="eastAsia"/>
        </w:rPr>
      </w:pPr>
      <w:r w:rsidRPr="005B6B23">
        <w:rPr>
          <w:rFonts w:ascii="標楷體" w:eastAsia="標楷體" w:hAnsi="標楷體"/>
          <w:b/>
          <w:bCs/>
        </w:rPr>
        <w:t>重點：</w:t>
      </w:r>
      <w:r w:rsidRPr="005B6B23">
        <w:rPr>
          <w:rFonts w:ascii="標楷體" w:eastAsia="標楷體" w:hAnsi="標楷體"/>
        </w:rPr>
        <w:t xml:space="preserve"> 無論天平讀數如何變化，參與反應的全部物質總質量依然守恆。</w:t>
      </w:r>
      <w:r w:rsidR="00C35610">
        <w:rPr>
          <w:rFonts w:ascii="標楷體" w:eastAsia="標楷體" w:hAnsi="標楷體"/>
        </w:rPr>
        <w:br/>
      </w:r>
      <w:r w:rsidR="00C35610" w:rsidRPr="00C35610">
        <w:rPr>
          <w:rFonts w:ascii="標楷體" w:eastAsia="標楷體" w:hAnsi="標楷體"/>
        </w:rPr>
        <w:drawing>
          <wp:inline distT="0" distB="0" distL="0" distR="0" wp14:anchorId="7399F511" wp14:editId="03DED108">
            <wp:extent cx="4962061" cy="4448745"/>
            <wp:effectExtent l="0" t="0" r="0" b="9525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75985" cy="4461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F1A3D" w14:textId="77777777" w:rsidR="005B6B23" w:rsidRPr="005B6B23" w:rsidRDefault="005B6B23" w:rsidP="005B6B23">
      <w:pPr>
        <w:rPr>
          <w:rFonts w:ascii="標楷體" w:eastAsia="標楷體" w:hAnsi="標楷體"/>
        </w:rPr>
      </w:pPr>
      <w:r w:rsidRPr="005B6B23">
        <w:rPr>
          <w:rFonts w:ascii="標楷體" w:eastAsia="標楷體" w:hAnsi="標楷體"/>
        </w:rPr>
        <w:pict w14:anchorId="73C995D8">
          <v:rect id="_x0000_i1085" style="width:0;height:1.5pt" o:hralign="center" o:hrstd="t" o:hrnoshade="t" o:hr="t" fillcolor="gray" stroked="f"/>
        </w:pict>
      </w:r>
    </w:p>
    <w:p w14:paraId="2BBA667F" w14:textId="656BD632" w:rsidR="00C35610" w:rsidRDefault="00C35610" w:rsidP="005B6B23">
      <w:pPr>
        <w:rPr>
          <w:rFonts w:ascii="MS Gothic" w:hAnsi="MS Gothic" w:cs="MS Gothic"/>
          <w:b/>
          <w:bCs/>
        </w:rPr>
      </w:pPr>
      <w:r w:rsidRPr="00C35610">
        <w:rPr>
          <w:rFonts w:ascii="MS Gothic" w:hAnsi="MS Gothic" w:cs="MS Gothic"/>
          <w:b/>
          <w:bCs/>
        </w:rPr>
        <w:lastRenderedPageBreak/>
        <w:drawing>
          <wp:inline distT="0" distB="0" distL="0" distR="0" wp14:anchorId="75052E34" wp14:editId="592BD297">
            <wp:extent cx="6645910" cy="4490720"/>
            <wp:effectExtent l="0" t="0" r="2540" b="508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49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E5720" w14:textId="75828878" w:rsidR="005B6B23" w:rsidRPr="005B6B23" w:rsidRDefault="005B6B23" w:rsidP="005B6B23">
      <w:pPr>
        <w:rPr>
          <w:rFonts w:ascii="標楷體" w:eastAsia="標楷體" w:hAnsi="標楷體"/>
          <w:b/>
          <w:bCs/>
        </w:rPr>
      </w:pPr>
      <w:r w:rsidRPr="005B6B23">
        <w:rPr>
          <w:rFonts w:ascii="MS Gothic" w:eastAsia="MS Gothic" w:hAnsi="MS Gothic" w:cs="MS Gothic" w:hint="eastAsia"/>
          <w:b/>
          <w:bCs/>
        </w:rPr>
        <w:t>✍</w:t>
      </w:r>
      <w:r w:rsidRPr="005B6B23">
        <w:rPr>
          <w:rFonts w:ascii="標楷體" w:eastAsia="標楷體" w:hAnsi="標楷體"/>
          <w:b/>
          <w:bCs/>
        </w:rPr>
        <w:t>️ 隨堂練習</w:t>
      </w:r>
    </w:p>
    <w:p w14:paraId="44412C9C" w14:textId="77777777" w:rsidR="005B6B23" w:rsidRPr="005B6B23" w:rsidRDefault="005B6B23" w:rsidP="005B6B23">
      <w:pPr>
        <w:rPr>
          <w:rFonts w:ascii="標楷體" w:eastAsia="標楷體" w:hAnsi="標楷體"/>
        </w:rPr>
      </w:pPr>
      <w:r w:rsidRPr="005B6B23">
        <w:rPr>
          <w:rFonts w:ascii="標楷體" w:eastAsia="標楷體" w:hAnsi="標楷體"/>
          <w:b/>
          <w:bCs/>
        </w:rPr>
        <w:t>1. 表格填充：</w:t>
      </w:r>
    </w:p>
    <w:p w14:paraId="135934A4" w14:textId="77777777" w:rsidR="005B6B23" w:rsidRPr="005B6B23" w:rsidRDefault="005B6B23" w:rsidP="005B6B23">
      <w:pPr>
        <w:rPr>
          <w:rFonts w:ascii="標楷體" w:eastAsia="標楷體" w:hAnsi="標楷體"/>
        </w:rPr>
      </w:pPr>
      <w:r w:rsidRPr="005B6B23">
        <w:rPr>
          <w:rFonts w:ascii="標楷體" w:eastAsia="標楷體" w:hAnsi="標楷體"/>
        </w:rPr>
        <w:t>請寫出「木炭 (C) 燃燒生成二氧化碳 (CO</w:t>
      </w:r>
      <w:r w:rsidRPr="005B6B23">
        <w:rPr>
          <w:rFonts w:ascii="Times New Roman" w:eastAsia="標楷體" w:hAnsi="Times New Roman" w:cs="Times New Roman"/>
        </w:rPr>
        <w:t>₂</w:t>
      </w:r>
      <w:r w:rsidRPr="005B6B23">
        <w:rPr>
          <w:rFonts w:ascii="標楷體" w:eastAsia="標楷體" w:hAnsi="標楷體"/>
        </w:rPr>
        <w:t>)」反應前後的原子個數對比：</w:t>
      </w:r>
    </w:p>
    <w:p w14:paraId="6045347E" w14:textId="77777777" w:rsidR="005B6B23" w:rsidRPr="005B6B23" w:rsidRDefault="005B6B23" w:rsidP="005B6B23">
      <w:pPr>
        <w:numPr>
          <w:ilvl w:val="0"/>
          <w:numId w:val="7"/>
        </w:numPr>
        <w:rPr>
          <w:rFonts w:ascii="標楷體" w:eastAsia="標楷體" w:hAnsi="標楷體"/>
        </w:rPr>
      </w:pPr>
      <w:r w:rsidRPr="005B6B23">
        <w:rPr>
          <w:rFonts w:ascii="標楷體" w:eastAsia="標楷體" w:hAnsi="標楷體"/>
        </w:rPr>
        <w:t>反應式：C + O</w:t>
      </w:r>
      <w:r w:rsidRPr="005B6B23">
        <w:rPr>
          <w:rFonts w:ascii="Times New Roman" w:eastAsia="標楷體" w:hAnsi="Times New Roman" w:cs="Times New Roman"/>
        </w:rPr>
        <w:t>₂</w:t>
      </w:r>
      <w:r w:rsidRPr="005B6B23">
        <w:rPr>
          <w:rFonts w:ascii="標楷體" w:eastAsia="標楷體" w:hAnsi="標楷體"/>
        </w:rPr>
        <w:t xml:space="preserve"> </w:t>
      </w:r>
      <w:r w:rsidRPr="005B6B23">
        <w:rPr>
          <w:rFonts w:ascii="標楷體" w:eastAsia="標楷體" w:hAnsi="標楷體" w:cs="標楷體" w:hint="eastAsia"/>
        </w:rPr>
        <w:t>→</w:t>
      </w:r>
      <w:r w:rsidRPr="005B6B23">
        <w:rPr>
          <w:rFonts w:ascii="標楷體" w:eastAsia="標楷體" w:hAnsi="標楷體"/>
        </w:rPr>
        <w:t xml:space="preserve"> CO</w:t>
      </w:r>
      <w:r w:rsidRPr="005B6B23">
        <w:rPr>
          <w:rFonts w:ascii="Times New Roman" w:eastAsia="標楷體" w:hAnsi="Times New Roman" w:cs="Times New Roman"/>
        </w:rPr>
        <w:t>₂</w:t>
      </w:r>
    </w:p>
    <w:p w14:paraId="59FBB976" w14:textId="77777777" w:rsidR="005B6B23" w:rsidRPr="005B6B23" w:rsidRDefault="005B6B23" w:rsidP="005B6B23">
      <w:pPr>
        <w:numPr>
          <w:ilvl w:val="0"/>
          <w:numId w:val="7"/>
        </w:numPr>
        <w:rPr>
          <w:rFonts w:ascii="標楷體" w:eastAsia="標楷體" w:hAnsi="標楷體"/>
        </w:rPr>
      </w:pPr>
      <w:r w:rsidRPr="005B6B23">
        <w:rPr>
          <w:rFonts w:ascii="標楷體" w:eastAsia="標楷體" w:hAnsi="標楷體"/>
        </w:rPr>
        <w:t xml:space="preserve">反應前：C 原子 __ </w:t>
      </w:r>
      <w:proofErr w:type="gramStart"/>
      <w:r w:rsidRPr="005B6B23">
        <w:rPr>
          <w:rFonts w:ascii="標楷體" w:eastAsia="標楷體" w:hAnsi="標楷體"/>
        </w:rPr>
        <w:t>個</w:t>
      </w:r>
      <w:proofErr w:type="gramEnd"/>
      <w:r w:rsidRPr="005B6B23">
        <w:rPr>
          <w:rFonts w:ascii="標楷體" w:eastAsia="標楷體" w:hAnsi="標楷體"/>
        </w:rPr>
        <w:t xml:space="preserve">、O 原子 __ </w:t>
      </w:r>
      <w:proofErr w:type="gramStart"/>
      <w:r w:rsidRPr="005B6B23">
        <w:rPr>
          <w:rFonts w:ascii="標楷體" w:eastAsia="標楷體" w:hAnsi="標楷體"/>
        </w:rPr>
        <w:t>個</w:t>
      </w:r>
      <w:proofErr w:type="gramEnd"/>
      <w:r w:rsidRPr="005B6B23">
        <w:rPr>
          <w:rFonts w:ascii="標楷體" w:eastAsia="標楷體" w:hAnsi="標楷體"/>
        </w:rPr>
        <w:t>。</w:t>
      </w:r>
    </w:p>
    <w:p w14:paraId="2906CF17" w14:textId="77777777" w:rsidR="005B6B23" w:rsidRPr="005B6B23" w:rsidRDefault="005B6B23" w:rsidP="005B6B23">
      <w:pPr>
        <w:numPr>
          <w:ilvl w:val="0"/>
          <w:numId w:val="7"/>
        </w:numPr>
        <w:rPr>
          <w:rFonts w:ascii="標楷體" w:eastAsia="標楷體" w:hAnsi="標楷體"/>
        </w:rPr>
      </w:pPr>
      <w:r w:rsidRPr="005B6B23">
        <w:rPr>
          <w:rFonts w:ascii="標楷體" w:eastAsia="標楷體" w:hAnsi="標楷體"/>
        </w:rPr>
        <w:t xml:space="preserve">反應後：C 原子 __ </w:t>
      </w:r>
      <w:proofErr w:type="gramStart"/>
      <w:r w:rsidRPr="005B6B23">
        <w:rPr>
          <w:rFonts w:ascii="標楷體" w:eastAsia="標楷體" w:hAnsi="標楷體"/>
        </w:rPr>
        <w:t>個</w:t>
      </w:r>
      <w:proofErr w:type="gramEnd"/>
      <w:r w:rsidRPr="005B6B23">
        <w:rPr>
          <w:rFonts w:ascii="標楷體" w:eastAsia="標楷體" w:hAnsi="標楷體"/>
        </w:rPr>
        <w:t xml:space="preserve">、O 原子 __ </w:t>
      </w:r>
      <w:proofErr w:type="gramStart"/>
      <w:r w:rsidRPr="005B6B23">
        <w:rPr>
          <w:rFonts w:ascii="標楷體" w:eastAsia="標楷體" w:hAnsi="標楷體"/>
        </w:rPr>
        <w:t>個</w:t>
      </w:r>
      <w:proofErr w:type="gramEnd"/>
      <w:r w:rsidRPr="005B6B23">
        <w:rPr>
          <w:rFonts w:ascii="標楷體" w:eastAsia="標楷體" w:hAnsi="標楷體"/>
        </w:rPr>
        <w:t>。</w:t>
      </w:r>
    </w:p>
    <w:p w14:paraId="05437C6D" w14:textId="77777777" w:rsidR="005B6B23" w:rsidRPr="005B6B23" w:rsidRDefault="005B6B23" w:rsidP="005B6B23">
      <w:pPr>
        <w:rPr>
          <w:rFonts w:ascii="標楷體" w:eastAsia="標楷體" w:hAnsi="標楷體"/>
        </w:rPr>
      </w:pPr>
      <w:r w:rsidRPr="005B6B23">
        <w:rPr>
          <w:rFonts w:ascii="標楷體" w:eastAsia="標楷體" w:hAnsi="標楷體"/>
          <w:b/>
          <w:bCs/>
        </w:rPr>
        <w:t>2. 複選題：</w:t>
      </w:r>
    </w:p>
    <w:p w14:paraId="090917A0" w14:textId="77777777" w:rsidR="005B6B23" w:rsidRPr="005B6B23" w:rsidRDefault="005B6B23" w:rsidP="005B6B23">
      <w:pPr>
        <w:rPr>
          <w:rFonts w:ascii="標楷體" w:eastAsia="標楷體" w:hAnsi="標楷體"/>
        </w:rPr>
      </w:pPr>
      <w:r w:rsidRPr="005B6B23">
        <w:rPr>
          <w:rFonts w:ascii="標楷體" w:eastAsia="標楷體" w:hAnsi="標楷體"/>
        </w:rPr>
        <w:t>化學反應前後，下列哪些項目「絕對不會」改變？</w:t>
      </w:r>
    </w:p>
    <w:p w14:paraId="3CDC072D" w14:textId="77777777" w:rsidR="005B6B23" w:rsidRPr="005B6B23" w:rsidRDefault="005B6B23" w:rsidP="005B6B23">
      <w:pPr>
        <w:rPr>
          <w:rFonts w:ascii="標楷體" w:eastAsia="標楷體" w:hAnsi="標楷體"/>
        </w:rPr>
      </w:pPr>
      <w:r w:rsidRPr="005B6B23">
        <w:rPr>
          <w:rFonts w:ascii="標楷體" w:eastAsia="標楷體" w:hAnsi="標楷體"/>
        </w:rPr>
        <w:t>(A) 原子的總數 (B) 分子的總數 (C) 物質的總質量 (D) 原子的排列方式 (E) 元素的種類</w:t>
      </w:r>
    </w:p>
    <w:p w14:paraId="600C3013" w14:textId="77777777" w:rsidR="005B6B23" w:rsidRPr="005B6B23" w:rsidRDefault="005B6B23" w:rsidP="005B6B23">
      <w:pPr>
        <w:rPr>
          <w:rFonts w:ascii="標楷體" w:eastAsia="標楷體" w:hAnsi="標楷體"/>
        </w:rPr>
      </w:pPr>
      <w:r w:rsidRPr="005B6B23">
        <w:rPr>
          <w:rFonts w:ascii="標楷體" w:eastAsia="標楷體" w:hAnsi="標楷體"/>
          <w:b/>
          <w:bCs/>
        </w:rPr>
        <w:t>3. 實驗解析：</w:t>
      </w:r>
    </w:p>
    <w:p w14:paraId="4E9D23DD" w14:textId="77777777" w:rsidR="005B6B23" w:rsidRPr="005B6B23" w:rsidRDefault="005B6B23" w:rsidP="005B6B23">
      <w:pPr>
        <w:rPr>
          <w:rFonts w:ascii="標楷體" w:eastAsia="標楷體" w:hAnsi="標楷體"/>
        </w:rPr>
      </w:pPr>
      <w:r w:rsidRPr="005B6B23">
        <w:rPr>
          <w:rFonts w:ascii="標楷體" w:eastAsia="標楷體" w:hAnsi="標楷體"/>
        </w:rPr>
        <w:t>小華在開放空間燃燒一根 5 公克的蠟燭，燃燒完後發現重量幾乎消失。請問消失的質量去哪了？這是否符合質量守恆？</w:t>
      </w:r>
    </w:p>
    <w:p w14:paraId="0DDD6654" w14:textId="59836D4E" w:rsidR="007F43DB" w:rsidRPr="00C35610" w:rsidRDefault="005B6B23" w:rsidP="00C35610">
      <w:pPr>
        <w:numPr>
          <w:ilvl w:val="0"/>
          <w:numId w:val="8"/>
        </w:numPr>
        <w:rPr>
          <w:rFonts w:ascii="標楷體" w:eastAsia="標楷體" w:hAnsi="標楷體" w:hint="eastAsia"/>
        </w:rPr>
      </w:pPr>
      <w:r w:rsidRPr="005B6B23">
        <w:rPr>
          <w:rFonts w:ascii="標楷體" w:eastAsia="標楷體" w:hAnsi="標楷體"/>
        </w:rPr>
        <w:t>答：________________________________</w:t>
      </w:r>
    </w:p>
    <w:sectPr w:rsidR="007F43DB" w:rsidRPr="00C35610" w:rsidSect="005B6B23">
      <w:pgSz w:w="11906" w:h="16838"/>
      <w:pgMar w:top="720" w:right="720" w:bottom="720" w:left="72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CA662A9"/>
    <w:multiLevelType w:val="multilevel"/>
    <w:tmpl w:val="8E56E0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272616D9"/>
    <w:multiLevelType w:val="multilevel"/>
    <w:tmpl w:val="84EA6E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CD22696"/>
    <w:multiLevelType w:val="multilevel"/>
    <w:tmpl w:val="DF10E5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E662879"/>
    <w:multiLevelType w:val="multilevel"/>
    <w:tmpl w:val="AD8682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4F9C6B13"/>
    <w:multiLevelType w:val="multilevel"/>
    <w:tmpl w:val="2F8C74F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5686241B"/>
    <w:multiLevelType w:val="multilevel"/>
    <w:tmpl w:val="AA3085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630A415C"/>
    <w:multiLevelType w:val="multilevel"/>
    <w:tmpl w:val="4EC4126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749E2F6A"/>
    <w:multiLevelType w:val="multilevel"/>
    <w:tmpl w:val="669C09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945383921">
    <w:abstractNumId w:val="4"/>
  </w:num>
  <w:num w:numId="2" w16cid:durableId="1226070569">
    <w:abstractNumId w:val="6"/>
  </w:num>
  <w:num w:numId="3" w16cid:durableId="1966503456">
    <w:abstractNumId w:val="3"/>
  </w:num>
  <w:num w:numId="4" w16cid:durableId="242420803">
    <w:abstractNumId w:val="2"/>
  </w:num>
  <w:num w:numId="5" w16cid:durableId="1178618648">
    <w:abstractNumId w:val="5"/>
  </w:num>
  <w:num w:numId="6" w16cid:durableId="527525538">
    <w:abstractNumId w:val="0"/>
  </w:num>
  <w:num w:numId="7" w16cid:durableId="543444372">
    <w:abstractNumId w:val="1"/>
  </w:num>
  <w:num w:numId="8" w16cid:durableId="645864104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grammar="clean"/>
  <w:defaultTabStop w:val="480"/>
  <w:drawingGridHorizontalSpacing w:val="12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B6B23"/>
    <w:rsid w:val="005B6B23"/>
    <w:rsid w:val="006740F5"/>
    <w:rsid w:val="007F43DB"/>
    <w:rsid w:val="00C35610"/>
    <w:rsid w:val="00E72B5E"/>
    <w:rsid w:val="00F772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342545A"/>
  <w15:chartTrackingRefBased/>
  <w15:docId w15:val="{86607332-B82E-41E3-A6C0-7DA9910007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TW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5B6B23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5B6B2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5B6B23"/>
    <w:pPr>
      <w:keepNext/>
      <w:keepLines/>
      <w:spacing w:before="160" w:after="40"/>
      <w:outlineLvl w:val="2"/>
    </w:pPr>
    <w:rPr>
      <w:rFonts w:eastAsiaTheme="majorEastAsia" w:cstheme="majorBidi"/>
      <w:color w:val="0F4761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5B6B23"/>
    <w:pPr>
      <w:keepNext/>
      <w:keepLines/>
      <w:spacing w:before="160" w:after="40"/>
      <w:outlineLvl w:val="3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5B6B23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5B6B23"/>
    <w:pPr>
      <w:keepNext/>
      <w:keepLines/>
      <w:spacing w:before="40" w:after="0"/>
      <w:outlineLvl w:val="5"/>
    </w:pPr>
    <w:rPr>
      <w:rFonts w:eastAsiaTheme="majorEastAsia" w:cstheme="majorBidi"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5B6B23"/>
    <w:pPr>
      <w:keepNext/>
      <w:keepLines/>
      <w:spacing w:before="40" w:after="0"/>
      <w:ind w:leftChars="100" w:left="10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5B6B23"/>
    <w:pPr>
      <w:keepNext/>
      <w:keepLines/>
      <w:spacing w:before="40" w:after="0"/>
      <w:ind w:leftChars="200" w:left="200"/>
      <w:outlineLvl w:val="7"/>
    </w:pPr>
    <w:rPr>
      <w:rFonts w:eastAsiaTheme="majorEastAsia" w:cstheme="majorBidi"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5B6B23"/>
    <w:pPr>
      <w:keepNext/>
      <w:keepLines/>
      <w:spacing w:before="40" w:after="0"/>
      <w:ind w:leftChars="300" w:left="30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標題 1 字元"/>
    <w:basedOn w:val="a0"/>
    <w:link w:val="1"/>
    <w:uiPriority w:val="9"/>
    <w:rsid w:val="005B6B23"/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character" w:customStyle="1" w:styleId="20">
    <w:name w:val="標題 2 字元"/>
    <w:basedOn w:val="a0"/>
    <w:link w:val="2"/>
    <w:uiPriority w:val="9"/>
    <w:semiHidden/>
    <w:rsid w:val="005B6B23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30">
    <w:name w:val="標題 3 字元"/>
    <w:basedOn w:val="a0"/>
    <w:link w:val="3"/>
    <w:uiPriority w:val="9"/>
    <w:semiHidden/>
    <w:rsid w:val="005B6B23"/>
    <w:rPr>
      <w:rFonts w:eastAsiaTheme="majorEastAsia" w:cstheme="majorBidi"/>
      <w:color w:val="0F4761" w:themeColor="accent1" w:themeShade="BF"/>
      <w:sz w:val="32"/>
      <w:szCs w:val="32"/>
    </w:rPr>
  </w:style>
  <w:style w:type="character" w:customStyle="1" w:styleId="40">
    <w:name w:val="標題 4 字元"/>
    <w:basedOn w:val="a0"/>
    <w:link w:val="4"/>
    <w:uiPriority w:val="9"/>
    <w:semiHidden/>
    <w:rsid w:val="005B6B23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50">
    <w:name w:val="標題 5 字元"/>
    <w:basedOn w:val="a0"/>
    <w:link w:val="5"/>
    <w:uiPriority w:val="9"/>
    <w:semiHidden/>
    <w:rsid w:val="005B6B23"/>
    <w:rPr>
      <w:rFonts w:eastAsiaTheme="majorEastAsia" w:cstheme="majorBidi"/>
      <w:color w:val="0F4761" w:themeColor="accent1" w:themeShade="BF"/>
    </w:rPr>
  </w:style>
  <w:style w:type="character" w:customStyle="1" w:styleId="60">
    <w:name w:val="標題 6 字元"/>
    <w:basedOn w:val="a0"/>
    <w:link w:val="6"/>
    <w:uiPriority w:val="9"/>
    <w:semiHidden/>
    <w:rsid w:val="005B6B23"/>
    <w:rPr>
      <w:rFonts w:eastAsiaTheme="majorEastAsia" w:cstheme="majorBidi"/>
      <w:color w:val="595959" w:themeColor="text1" w:themeTint="A6"/>
    </w:rPr>
  </w:style>
  <w:style w:type="character" w:customStyle="1" w:styleId="70">
    <w:name w:val="標題 7 字元"/>
    <w:basedOn w:val="a0"/>
    <w:link w:val="7"/>
    <w:uiPriority w:val="9"/>
    <w:semiHidden/>
    <w:rsid w:val="005B6B23"/>
    <w:rPr>
      <w:rFonts w:eastAsiaTheme="majorEastAsia" w:cstheme="majorBidi"/>
      <w:color w:val="595959" w:themeColor="text1" w:themeTint="A6"/>
    </w:rPr>
  </w:style>
  <w:style w:type="character" w:customStyle="1" w:styleId="80">
    <w:name w:val="標題 8 字元"/>
    <w:basedOn w:val="a0"/>
    <w:link w:val="8"/>
    <w:uiPriority w:val="9"/>
    <w:semiHidden/>
    <w:rsid w:val="005B6B23"/>
    <w:rPr>
      <w:rFonts w:eastAsiaTheme="majorEastAsia" w:cstheme="majorBidi"/>
      <w:color w:val="272727" w:themeColor="text1" w:themeTint="D8"/>
    </w:rPr>
  </w:style>
  <w:style w:type="character" w:customStyle="1" w:styleId="90">
    <w:name w:val="標題 9 字元"/>
    <w:basedOn w:val="a0"/>
    <w:link w:val="9"/>
    <w:uiPriority w:val="9"/>
    <w:semiHidden/>
    <w:rsid w:val="005B6B23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5B6B23"/>
    <w:pPr>
      <w:spacing w:after="8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標題 字元"/>
    <w:basedOn w:val="a0"/>
    <w:link w:val="a3"/>
    <w:uiPriority w:val="10"/>
    <w:rsid w:val="005B6B2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5B6B23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標題 字元"/>
    <w:basedOn w:val="a0"/>
    <w:link w:val="a5"/>
    <w:uiPriority w:val="11"/>
    <w:rsid w:val="005B6B23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5B6B2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8">
    <w:name w:val="引文 字元"/>
    <w:basedOn w:val="a0"/>
    <w:link w:val="a7"/>
    <w:uiPriority w:val="29"/>
    <w:rsid w:val="005B6B23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5B6B23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5B6B23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5B6B23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鮮明引文 字元"/>
    <w:basedOn w:val="a0"/>
    <w:link w:val="ab"/>
    <w:uiPriority w:val="30"/>
    <w:rsid w:val="005B6B23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5B6B23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22067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8650882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2939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8986943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</TotalTime>
  <Pages>6</Pages>
  <Words>215</Words>
  <Characters>1232</Characters>
  <Application>Microsoft Office Word</Application>
  <DocSecurity>0</DocSecurity>
  <Lines>10</Lines>
  <Paragraphs>2</Paragraphs>
  <ScaleCrop>false</ScaleCrop>
  <Company/>
  <LinksUpToDate>false</LinksUpToDate>
  <CharactersWithSpaces>1445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Chinfu Chung</dc:creator>
  <cp:keywords/>
  <dc:description/>
  <cp:lastModifiedBy>Chinfu Chung</cp:lastModifiedBy>
  <cp:revision>1</cp:revision>
  <dcterms:created xsi:type="dcterms:W3CDTF">2026-01-27T04:56:00Z</dcterms:created>
  <dcterms:modified xsi:type="dcterms:W3CDTF">2026-01-27T05:12:00Z</dcterms:modified>
</cp:coreProperties>
</file>